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Pr="003B01D2" w:rsidRDefault="00403110" w:rsidP="003B01D2">
      <w:pPr>
        <w:pStyle w:val="ListParagraph"/>
        <w:numPr>
          <w:ilvl w:val="0"/>
          <w:numId w:val="1"/>
        </w:numPr>
        <w:tabs>
          <w:tab w:val="left" w:pos="449"/>
        </w:tabs>
        <w:rPr>
          <w:b/>
          <w:sz w:val="24"/>
          <w:szCs w:val="26"/>
        </w:rPr>
      </w:pPr>
      <w:r w:rsidRPr="003B01D2">
        <w:rPr>
          <w:b/>
          <w:sz w:val="24"/>
          <w:szCs w:val="26"/>
        </w:rPr>
        <w:t>Thông</w:t>
      </w:r>
      <w:r w:rsidRPr="003B01D2">
        <w:rPr>
          <w:b/>
          <w:spacing w:val="-2"/>
          <w:sz w:val="24"/>
          <w:szCs w:val="26"/>
        </w:rPr>
        <w:t xml:space="preserve"> </w:t>
      </w:r>
      <w:r w:rsidRPr="003B01D2">
        <w:rPr>
          <w:b/>
          <w:sz w:val="24"/>
          <w:szCs w:val="26"/>
        </w:rPr>
        <w:t>tin</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z w:val="24"/>
          <w:szCs w:val="26"/>
        </w:rPr>
        <w:t>sản</w:t>
      </w:r>
      <w:r w:rsidRPr="003B01D2">
        <w:rPr>
          <w:b/>
          <w:spacing w:val="-1"/>
          <w:sz w:val="24"/>
          <w:szCs w:val="26"/>
        </w:rPr>
        <w:t xml:space="preserve"> </w:t>
      </w:r>
      <w:r w:rsidRPr="003B01D2">
        <w:rPr>
          <w:b/>
          <w:sz w:val="24"/>
          <w:szCs w:val="26"/>
        </w:rPr>
        <w:t>đấu</w:t>
      </w:r>
      <w:r w:rsidRPr="003B01D2">
        <w:rPr>
          <w:b/>
          <w:spacing w:val="-2"/>
          <w:sz w:val="24"/>
          <w:szCs w:val="26"/>
        </w:rPr>
        <w:t xml:space="preserve"> </w:t>
      </w:r>
      <w:r w:rsidRPr="003B01D2">
        <w:rPr>
          <w:b/>
          <w:sz w:val="24"/>
          <w:szCs w:val="26"/>
        </w:rPr>
        <w:t>giá,</w:t>
      </w:r>
      <w:r w:rsidRPr="003B01D2">
        <w:rPr>
          <w:b/>
          <w:spacing w:val="-1"/>
          <w:sz w:val="24"/>
          <w:szCs w:val="26"/>
        </w:rPr>
        <w:t xml:space="preserve"> </w:t>
      </w:r>
      <w:r w:rsidRPr="003B01D2">
        <w:rPr>
          <w:b/>
          <w:sz w:val="24"/>
          <w:szCs w:val="26"/>
        </w:rPr>
        <w:t>người</w:t>
      </w:r>
      <w:r w:rsidRPr="003B01D2">
        <w:rPr>
          <w:b/>
          <w:spacing w:val="-1"/>
          <w:sz w:val="24"/>
          <w:szCs w:val="26"/>
        </w:rPr>
        <w:t xml:space="preserve"> </w:t>
      </w:r>
      <w:r w:rsidRPr="003B01D2">
        <w:rPr>
          <w:b/>
          <w:sz w:val="24"/>
          <w:szCs w:val="26"/>
        </w:rPr>
        <w:t>có</w:t>
      </w:r>
      <w:r w:rsidRPr="003B01D2">
        <w:rPr>
          <w:b/>
          <w:spacing w:val="-1"/>
          <w:sz w:val="24"/>
          <w:szCs w:val="26"/>
        </w:rPr>
        <w:t xml:space="preserve"> </w:t>
      </w:r>
      <w:r w:rsidRPr="003B01D2">
        <w:rPr>
          <w:b/>
          <w:sz w:val="24"/>
          <w:szCs w:val="26"/>
        </w:rPr>
        <w:t>tài</w:t>
      </w:r>
      <w:r w:rsidRPr="003B01D2">
        <w:rPr>
          <w:b/>
          <w:spacing w:val="-1"/>
          <w:sz w:val="24"/>
          <w:szCs w:val="26"/>
        </w:rPr>
        <w:t xml:space="preserve"> </w:t>
      </w:r>
      <w:r w:rsidRPr="003B01D2">
        <w:rPr>
          <w:b/>
          <w:spacing w:val="-4"/>
          <w:sz w:val="24"/>
          <w:szCs w:val="26"/>
        </w:rPr>
        <w:t>sản:</w:t>
      </w:r>
    </w:p>
    <w:p w:rsidR="00657F3B" w:rsidRPr="003B01D2" w:rsidRDefault="003B01D2" w:rsidP="003B01D2">
      <w:pPr>
        <w:jc w:val="both"/>
        <w:rPr>
          <w:b/>
          <w:sz w:val="24"/>
          <w:szCs w:val="26"/>
          <w:lang w:val="vi-VN"/>
        </w:rPr>
      </w:pPr>
      <w:r>
        <w:rPr>
          <w:b/>
          <w:sz w:val="24"/>
          <w:szCs w:val="26"/>
          <w:lang w:val="vi-VN"/>
        </w:rPr>
        <w:t xml:space="preserve">  </w:t>
      </w:r>
      <w:bookmarkStart w:id="0" w:name="_GoBack"/>
      <w:bookmarkEnd w:id="0"/>
      <w:r w:rsidR="00403110" w:rsidRPr="003B01D2">
        <w:rPr>
          <w:b/>
          <w:sz w:val="24"/>
          <w:szCs w:val="26"/>
        </w:rPr>
        <w:t>Người</w:t>
      </w:r>
      <w:r w:rsidR="00403110" w:rsidRPr="003B01D2">
        <w:rPr>
          <w:b/>
          <w:spacing w:val="14"/>
          <w:sz w:val="24"/>
          <w:szCs w:val="26"/>
        </w:rPr>
        <w:t xml:space="preserve"> </w:t>
      </w:r>
      <w:r w:rsidR="00403110" w:rsidRPr="003B01D2">
        <w:rPr>
          <w:b/>
          <w:sz w:val="24"/>
          <w:szCs w:val="26"/>
        </w:rPr>
        <w:t>có</w:t>
      </w:r>
      <w:r w:rsidR="00403110" w:rsidRPr="003B01D2">
        <w:rPr>
          <w:b/>
          <w:spacing w:val="17"/>
          <w:sz w:val="24"/>
          <w:szCs w:val="26"/>
        </w:rPr>
        <w:t xml:space="preserve"> </w:t>
      </w:r>
      <w:r w:rsidR="00403110" w:rsidRPr="003B01D2">
        <w:rPr>
          <w:b/>
          <w:sz w:val="24"/>
          <w:szCs w:val="26"/>
        </w:rPr>
        <w:t>tài</w:t>
      </w:r>
      <w:r w:rsidR="00403110" w:rsidRPr="003B01D2">
        <w:rPr>
          <w:b/>
          <w:spacing w:val="14"/>
          <w:sz w:val="24"/>
          <w:szCs w:val="26"/>
        </w:rPr>
        <w:t xml:space="preserve"> </w:t>
      </w:r>
      <w:r w:rsidR="00403110" w:rsidRPr="003B01D2">
        <w:rPr>
          <w:b/>
          <w:sz w:val="24"/>
          <w:szCs w:val="26"/>
        </w:rPr>
        <w:t>sản</w:t>
      </w:r>
      <w:r w:rsidR="00403110" w:rsidRPr="003B01D2">
        <w:rPr>
          <w:b/>
          <w:spacing w:val="15"/>
          <w:sz w:val="24"/>
          <w:szCs w:val="26"/>
        </w:rPr>
        <w:t xml:space="preserve"> </w:t>
      </w:r>
      <w:r w:rsidR="00403110" w:rsidRPr="003B01D2">
        <w:rPr>
          <w:b/>
          <w:sz w:val="24"/>
          <w:szCs w:val="26"/>
        </w:rPr>
        <w:t>đấu</w:t>
      </w:r>
      <w:r w:rsidR="00403110" w:rsidRPr="003B01D2">
        <w:rPr>
          <w:b/>
          <w:spacing w:val="14"/>
          <w:sz w:val="24"/>
          <w:szCs w:val="26"/>
        </w:rPr>
        <w:t xml:space="preserve"> </w:t>
      </w:r>
      <w:r w:rsidR="00403110" w:rsidRPr="003B01D2">
        <w:rPr>
          <w:b/>
          <w:sz w:val="24"/>
          <w:szCs w:val="26"/>
        </w:rPr>
        <w:t>giá:</w:t>
      </w:r>
      <w:r w:rsidR="00403110" w:rsidRPr="003B01D2">
        <w:rPr>
          <w:b/>
          <w:spacing w:val="24"/>
          <w:sz w:val="24"/>
          <w:szCs w:val="26"/>
        </w:rPr>
        <w:t xml:space="preserve"> </w:t>
      </w:r>
      <w:r w:rsidR="002E1997" w:rsidRPr="003B01D2">
        <w:rPr>
          <w:b/>
          <w:sz w:val="24"/>
          <w:szCs w:val="26"/>
          <w:lang w:val="vi-VN"/>
        </w:rPr>
        <w:t>Phòng T</w:t>
      </w:r>
      <w:r w:rsidR="00F73673" w:rsidRPr="003B01D2">
        <w:rPr>
          <w:b/>
          <w:sz w:val="24"/>
          <w:szCs w:val="26"/>
          <w:lang w:val="vi-VN"/>
        </w:rPr>
        <w:t xml:space="preserve">hi hành án dân sự </w:t>
      </w:r>
      <w:r w:rsidR="002E1997" w:rsidRPr="003B01D2">
        <w:rPr>
          <w:b/>
          <w:sz w:val="24"/>
          <w:szCs w:val="26"/>
          <w:lang w:val="vi-VN"/>
        </w:rPr>
        <w:t>khu vực 6 –</w:t>
      </w:r>
      <w:r w:rsidR="00F73673" w:rsidRPr="003B01D2">
        <w:rPr>
          <w:b/>
          <w:sz w:val="24"/>
          <w:szCs w:val="26"/>
          <w:lang w:val="vi-VN"/>
        </w:rPr>
        <w:t xml:space="preserve"> </w:t>
      </w:r>
      <w:r w:rsidR="002E1997" w:rsidRPr="003B01D2">
        <w:rPr>
          <w:b/>
          <w:sz w:val="24"/>
          <w:szCs w:val="26"/>
          <w:lang w:val="vi-VN"/>
        </w:rPr>
        <w:t>Đà Nẵng</w:t>
      </w:r>
    </w:p>
    <w:p w:rsidR="00657F3B" w:rsidRPr="003B01D2" w:rsidRDefault="00657F3B">
      <w:pPr>
        <w:spacing w:before="2" w:after="1"/>
        <w:rPr>
          <w:b/>
          <w:sz w:val="5"/>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RPr="003B01D2" w:rsidTr="002E1997">
        <w:trPr>
          <w:trHeight w:val="740"/>
        </w:trPr>
        <w:tc>
          <w:tcPr>
            <w:tcW w:w="3953" w:type="dxa"/>
          </w:tcPr>
          <w:p w:rsidR="00F83373" w:rsidRPr="003B01D2" w:rsidRDefault="00F83373" w:rsidP="00F83373">
            <w:pPr>
              <w:pStyle w:val="TableParagraph"/>
              <w:ind w:left="7"/>
              <w:jc w:val="center"/>
              <w:rPr>
                <w:b/>
                <w:lang w:val="vi-VN"/>
              </w:rPr>
            </w:pPr>
            <w:r w:rsidRPr="003B01D2">
              <w:rPr>
                <w:b/>
                <w:lang w:val="vi-VN"/>
              </w:rPr>
              <w:t xml:space="preserve"> </w:t>
            </w:r>
          </w:p>
          <w:p w:rsidR="00F83373" w:rsidRPr="003B01D2" w:rsidRDefault="00F83373" w:rsidP="00F83373">
            <w:pPr>
              <w:pStyle w:val="TableParagraph"/>
              <w:ind w:left="7"/>
              <w:jc w:val="center"/>
              <w:rPr>
                <w:b/>
              </w:rPr>
            </w:pPr>
            <w:r w:rsidRPr="003B01D2">
              <w:rPr>
                <w:b/>
              </w:rPr>
              <w:t>Tên</w:t>
            </w:r>
            <w:r w:rsidRPr="003B01D2">
              <w:rPr>
                <w:b/>
                <w:spacing w:val="-1"/>
              </w:rPr>
              <w:t xml:space="preserve"> </w:t>
            </w:r>
            <w:r w:rsidRPr="003B01D2">
              <w:rPr>
                <w:b/>
              </w:rPr>
              <w:t xml:space="preserve">tài </w:t>
            </w:r>
            <w:r w:rsidRPr="003B01D2">
              <w:rPr>
                <w:b/>
                <w:spacing w:val="-5"/>
              </w:rPr>
              <w:t>sản</w:t>
            </w:r>
          </w:p>
        </w:tc>
        <w:tc>
          <w:tcPr>
            <w:tcW w:w="1418" w:type="dxa"/>
          </w:tcPr>
          <w:p w:rsidR="00F83373" w:rsidRPr="003B01D2" w:rsidRDefault="00F83373" w:rsidP="00F83373">
            <w:pPr>
              <w:pStyle w:val="TableParagraph"/>
              <w:ind w:left="0"/>
              <w:jc w:val="center"/>
              <w:rPr>
                <w:b/>
              </w:rPr>
            </w:pPr>
            <w:r w:rsidRPr="003B01D2">
              <w:rPr>
                <w:b/>
              </w:rPr>
              <w:t>Giá khởi điểm</w:t>
            </w:r>
          </w:p>
          <w:p w:rsidR="00F83373" w:rsidRPr="003B01D2" w:rsidRDefault="00F83373" w:rsidP="00F83373">
            <w:pPr>
              <w:pStyle w:val="TableParagraph"/>
              <w:ind w:left="0"/>
              <w:jc w:val="center"/>
              <w:rPr>
                <w:b/>
                <w:lang w:val="vi-VN"/>
              </w:rPr>
            </w:pPr>
            <w:r w:rsidRPr="003B01D2">
              <w:rPr>
                <w:b/>
              </w:rPr>
              <w:t xml:space="preserve"> </w:t>
            </w:r>
            <w:r w:rsidRPr="003B01D2">
              <w:rPr>
                <w:spacing w:val="-6"/>
              </w:rPr>
              <w:t>(đồng</w:t>
            </w:r>
            <w:r w:rsidRPr="003B01D2">
              <w:rPr>
                <w:spacing w:val="-6"/>
                <w:lang w:val="vi-VN"/>
              </w:rPr>
              <w:t>)</w:t>
            </w:r>
          </w:p>
        </w:tc>
        <w:tc>
          <w:tcPr>
            <w:tcW w:w="1559" w:type="dxa"/>
          </w:tcPr>
          <w:p w:rsidR="00F83373" w:rsidRPr="003B01D2" w:rsidRDefault="00F83373" w:rsidP="00F83373">
            <w:pPr>
              <w:pStyle w:val="TableParagraph"/>
              <w:ind w:left="0"/>
              <w:jc w:val="center"/>
              <w:rPr>
                <w:b/>
              </w:rPr>
            </w:pPr>
            <w:r w:rsidRPr="003B01D2">
              <w:rPr>
                <w:b/>
                <w:spacing w:val="-6"/>
              </w:rPr>
              <w:t>Tiền</w:t>
            </w:r>
            <w:r w:rsidRPr="003B01D2">
              <w:rPr>
                <w:b/>
                <w:spacing w:val="-12"/>
              </w:rPr>
              <w:t xml:space="preserve"> </w:t>
            </w:r>
            <w:r w:rsidRPr="003B01D2">
              <w:rPr>
                <w:b/>
                <w:spacing w:val="-6"/>
              </w:rPr>
              <w:t xml:space="preserve">đặt </w:t>
            </w:r>
            <w:r w:rsidRPr="003B01D2">
              <w:rPr>
                <w:b/>
                <w:spacing w:val="-2"/>
              </w:rPr>
              <w:t>trước</w:t>
            </w:r>
          </w:p>
          <w:p w:rsidR="00F83373" w:rsidRPr="003B01D2" w:rsidRDefault="00F83373" w:rsidP="00F83373">
            <w:pPr>
              <w:pStyle w:val="TableParagraph"/>
              <w:ind w:left="0"/>
              <w:jc w:val="center"/>
            </w:pPr>
            <w:r w:rsidRPr="003B01D2">
              <w:t>(</w:t>
            </w:r>
            <w:r w:rsidRPr="003B01D2">
              <w:rPr>
                <w:spacing w:val="-2"/>
              </w:rPr>
              <w:t>đồng</w:t>
            </w:r>
            <w:r w:rsidRPr="003B01D2">
              <w:rPr>
                <w:spacing w:val="-2"/>
                <w:lang w:val="vi-VN"/>
              </w:rPr>
              <w:t>/1 hồ sơ</w:t>
            </w:r>
            <w:r w:rsidRPr="003B01D2">
              <w:rPr>
                <w:spacing w:val="-2"/>
              </w:rPr>
              <w:t>)</w:t>
            </w:r>
          </w:p>
        </w:tc>
        <w:tc>
          <w:tcPr>
            <w:tcW w:w="1134" w:type="dxa"/>
          </w:tcPr>
          <w:p w:rsidR="00F83373" w:rsidRPr="003B01D2" w:rsidRDefault="00F83373" w:rsidP="00F83373">
            <w:pPr>
              <w:pStyle w:val="TableParagraph"/>
              <w:ind w:left="0"/>
              <w:jc w:val="center"/>
              <w:rPr>
                <w:b/>
                <w:lang w:val="vi-VN"/>
              </w:rPr>
            </w:pPr>
            <w:r w:rsidRPr="003B01D2">
              <w:rPr>
                <w:b/>
                <w:spacing w:val="-6"/>
                <w:lang w:val="vi-VN"/>
              </w:rPr>
              <w:t>Bước giá</w:t>
            </w:r>
          </w:p>
          <w:p w:rsidR="00F83373" w:rsidRPr="003B01D2" w:rsidRDefault="00F83373" w:rsidP="00F83373">
            <w:pPr>
              <w:pStyle w:val="TableParagraph"/>
              <w:ind w:left="0"/>
              <w:jc w:val="center"/>
            </w:pPr>
            <w:r w:rsidRPr="003B01D2">
              <w:t>(</w:t>
            </w:r>
            <w:r w:rsidRPr="003B01D2">
              <w:rPr>
                <w:spacing w:val="-2"/>
              </w:rPr>
              <w:t>đồng)</w:t>
            </w:r>
          </w:p>
        </w:tc>
        <w:tc>
          <w:tcPr>
            <w:tcW w:w="1701" w:type="dxa"/>
          </w:tcPr>
          <w:p w:rsidR="00F83373" w:rsidRPr="003B01D2" w:rsidRDefault="00F83373" w:rsidP="00F83373">
            <w:pPr>
              <w:pStyle w:val="TableParagraph"/>
              <w:ind w:left="0"/>
              <w:jc w:val="center"/>
              <w:rPr>
                <w:b/>
              </w:rPr>
            </w:pPr>
            <w:r w:rsidRPr="003B01D2">
              <w:rPr>
                <w:b/>
                <w:spacing w:val="-6"/>
              </w:rPr>
              <w:t>Tiền</w:t>
            </w:r>
            <w:r w:rsidRPr="003B01D2">
              <w:rPr>
                <w:b/>
                <w:spacing w:val="-9"/>
              </w:rPr>
              <w:t xml:space="preserve"> </w:t>
            </w:r>
            <w:r w:rsidRPr="003B01D2">
              <w:rPr>
                <w:b/>
                <w:spacing w:val="-6"/>
              </w:rPr>
              <w:t>mua</w:t>
            </w:r>
            <w:r w:rsidRPr="003B01D2">
              <w:rPr>
                <w:b/>
                <w:spacing w:val="-9"/>
              </w:rPr>
              <w:t xml:space="preserve"> </w:t>
            </w:r>
            <w:r w:rsidRPr="003B01D2">
              <w:rPr>
                <w:b/>
                <w:spacing w:val="-6"/>
              </w:rPr>
              <w:t>hồ sơ</w:t>
            </w:r>
            <w:r w:rsidRPr="003B01D2">
              <w:rPr>
                <w:b/>
                <w:spacing w:val="-9"/>
              </w:rPr>
              <w:t xml:space="preserve">  </w:t>
            </w:r>
            <w:r w:rsidRPr="003B01D2">
              <w:rPr>
                <w:b/>
                <w:spacing w:val="-6"/>
              </w:rPr>
              <w:t xml:space="preserve">tham </w:t>
            </w:r>
            <w:r w:rsidRPr="003B01D2">
              <w:rPr>
                <w:b/>
              </w:rPr>
              <w:t>gia đấu giá</w:t>
            </w:r>
          </w:p>
          <w:p w:rsidR="00F83373" w:rsidRPr="003B01D2" w:rsidRDefault="00F83373" w:rsidP="00F83373">
            <w:pPr>
              <w:pStyle w:val="TableParagraph"/>
              <w:ind w:left="0"/>
              <w:jc w:val="center"/>
            </w:pPr>
            <w:r w:rsidRPr="003B01D2">
              <w:rPr>
                <w:spacing w:val="-4"/>
              </w:rPr>
              <w:t>(đồng</w:t>
            </w:r>
            <w:r w:rsidRPr="003B01D2">
              <w:rPr>
                <w:spacing w:val="-4"/>
                <w:lang w:val="vi-VN"/>
              </w:rPr>
              <w:t>/1 hồ sơ</w:t>
            </w:r>
            <w:r w:rsidRPr="003B01D2">
              <w:rPr>
                <w:spacing w:val="-9"/>
              </w:rPr>
              <w:t xml:space="preserve"> </w:t>
            </w:r>
            <w:r w:rsidRPr="003B01D2">
              <w:rPr>
                <w:spacing w:val="-10"/>
              </w:rPr>
              <w:t>)</w:t>
            </w:r>
          </w:p>
        </w:tc>
      </w:tr>
      <w:tr w:rsidR="00F83373" w:rsidTr="002E1997">
        <w:trPr>
          <w:trHeight w:val="268"/>
        </w:trPr>
        <w:tc>
          <w:tcPr>
            <w:tcW w:w="3953" w:type="dxa"/>
          </w:tcPr>
          <w:p w:rsidR="00F83373" w:rsidRPr="003B01D2" w:rsidRDefault="003B01D2" w:rsidP="00C301F0">
            <w:pPr>
              <w:pStyle w:val="TableParagraph"/>
              <w:ind w:left="0"/>
              <w:jc w:val="both"/>
              <w:rPr>
                <w:sz w:val="20"/>
                <w:szCs w:val="20"/>
                <w:lang w:val="vi-VN"/>
              </w:rPr>
            </w:pPr>
            <w:r w:rsidRPr="003B01D2">
              <w:rPr>
                <w:sz w:val="20"/>
                <w:szCs w:val="20"/>
                <w:lang w:val="vi-VN"/>
              </w:rPr>
              <w:t>Quyền sử dụng đất và tài sản gắn liền với đất tại thửa đất số: 1213, tờ bản đồ số: 08 có địa chỉ tại TDP Thuận An, thị trấn Đông Phú, huyện Quế Sơn, tỉnh Quảng Nam (nay là xã Quế Sơn, thành phố Đà Nẵng). Theo giấy CNQSDĐ, quyền sở hữu nhà ở và tài sản khác gắn liền với đất số BD 851179, số vào sổ cấp GCN: CH00079 do UBND huyện Quế Sơn cấp ngày 26/08/2011, cập nhật thay đổi thông tin người sử dụng đất, chủ sở hữu nhà ở và tài sản khác gắn liền với đất là ông Hồ Công Ân ngày 20/01/2022.</w:t>
            </w:r>
          </w:p>
        </w:tc>
        <w:tc>
          <w:tcPr>
            <w:tcW w:w="1418" w:type="dxa"/>
          </w:tcPr>
          <w:p w:rsidR="002E1997" w:rsidRPr="003B01D2" w:rsidRDefault="002E1997" w:rsidP="00F83373">
            <w:pPr>
              <w:pStyle w:val="TableParagraph"/>
              <w:ind w:left="0"/>
              <w:jc w:val="center"/>
              <w:rPr>
                <w:color w:val="000000"/>
                <w:sz w:val="24"/>
                <w:szCs w:val="24"/>
                <w:lang w:val="vi-VN"/>
              </w:rPr>
            </w:pPr>
          </w:p>
          <w:p w:rsidR="002E1997" w:rsidRPr="003B01D2" w:rsidRDefault="002E1997" w:rsidP="00F83373">
            <w:pPr>
              <w:pStyle w:val="TableParagraph"/>
              <w:ind w:left="0"/>
              <w:jc w:val="center"/>
              <w:rPr>
                <w:color w:val="000000"/>
                <w:sz w:val="24"/>
                <w:szCs w:val="24"/>
                <w:lang w:val="vi-VN"/>
              </w:rPr>
            </w:pPr>
          </w:p>
          <w:p w:rsidR="003B01D2" w:rsidRPr="003B01D2" w:rsidRDefault="003B01D2" w:rsidP="00F83373">
            <w:pPr>
              <w:pStyle w:val="TableParagraph"/>
              <w:ind w:left="0"/>
              <w:jc w:val="center"/>
              <w:rPr>
                <w:color w:val="000000"/>
                <w:sz w:val="24"/>
                <w:szCs w:val="24"/>
                <w:lang w:val="vi-VN"/>
              </w:rPr>
            </w:pPr>
          </w:p>
          <w:p w:rsidR="003B01D2" w:rsidRPr="003B01D2" w:rsidRDefault="003B01D2" w:rsidP="00F83373">
            <w:pPr>
              <w:pStyle w:val="TableParagraph"/>
              <w:ind w:left="0"/>
              <w:jc w:val="center"/>
              <w:rPr>
                <w:color w:val="000000"/>
                <w:sz w:val="24"/>
                <w:szCs w:val="24"/>
                <w:lang w:val="vi-VN"/>
              </w:rPr>
            </w:pPr>
          </w:p>
          <w:p w:rsidR="00F83373" w:rsidRPr="003B01D2" w:rsidRDefault="003B01D2" w:rsidP="00F83373">
            <w:pPr>
              <w:pStyle w:val="TableParagraph"/>
              <w:ind w:left="0"/>
              <w:jc w:val="center"/>
              <w:rPr>
                <w:sz w:val="24"/>
                <w:szCs w:val="24"/>
              </w:rPr>
            </w:pPr>
            <w:r w:rsidRPr="003B01D2">
              <w:rPr>
                <w:color w:val="000000"/>
                <w:sz w:val="24"/>
                <w:szCs w:val="24"/>
              </w:rPr>
              <w:t>4.073.633.000</w:t>
            </w:r>
          </w:p>
        </w:tc>
        <w:tc>
          <w:tcPr>
            <w:tcW w:w="1559" w:type="dxa"/>
          </w:tcPr>
          <w:p w:rsidR="002E1997" w:rsidRPr="003B01D2" w:rsidRDefault="002E1997" w:rsidP="00F83373">
            <w:pPr>
              <w:pStyle w:val="TableParagraph"/>
              <w:ind w:left="0"/>
              <w:jc w:val="center"/>
              <w:rPr>
                <w:sz w:val="24"/>
                <w:szCs w:val="24"/>
                <w:lang w:val="vi-VN"/>
              </w:rPr>
            </w:pPr>
          </w:p>
          <w:p w:rsidR="003B01D2" w:rsidRPr="003B01D2" w:rsidRDefault="003B01D2" w:rsidP="00F83373">
            <w:pPr>
              <w:pStyle w:val="TableParagraph"/>
              <w:ind w:left="0"/>
              <w:jc w:val="center"/>
              <w:rPr>
                <w:sz w:val="48"/>
                <w:szCs w:val="24"/>
                <w:lang w:val="vi-VN"/>
              </w:rPr>
            </w:pPr>
          </w:p>
          <w:p w:rsidR="003B01D2" w:rsidRPr="003B01D2" w:rsidRDefault="003B01D2" w:rsidP="00F83373">
            <w:pPr>
              <w:pStyle w:val="TableParagraph"/>
              <w:ind w:left="0"/>
              <w:jc w:val="center"/>
              <w:rPr>
                <w:sz w:val="24"/>
                <w:szCs w:val="24"/>
                <w:lang w:val="vi-VN"/>
              </w:rPr>
            </w:pPr>
          </w:p>
          <w:p w:rsidR="00F83373" w:rsidRPr="003B01D2" w:rsidRDefault="003B01D2" w:rsidP="00F83373">
            <w:pPr>
              <w:pStyle w:val="TableParagraph"/>
              <w:ind w:left="0"/>
              <w:jc w:val="center"/>
              <w:rPr>
                <w:sz w:val="24"/>
                <w:szCs w:val="24"/>
                <w:lang w:val="vi-VN"/>
              </w:rPr>
            </w:pPr>
            <w:r w:rsidRPr="003B01D2">
              <w:rPr>
                <w:sz w:val="24"/>
                <w:szCs w:val="24"/>
                <w:lang w:val="vi-VN"/>
              </w:rPr>
              <w:t>814.726.000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3B01D2" w:rsidRDefault="003B01D2" w:rsidP="00F83373">
            <w:pPr>
              <w:pStyle w:val="TableParagraph"/>
              <w:ind w:left="0"/>
              <w:jc w:val="center"/>
              <w:rPr>
                <w:sz w:val="24"/>
                <w:szCs w:val="24"/>
                <w:lang w:val="vi-VN"/>
              </w:rPr>
            </w:pPr>
          </w:p>
          <w:p w:rsidR="00F83373" w:rsidRPr="0048560E" w:rsidRDefault="003B01D2" w:rsidP="00F83373">
            <w:pPr>
              <w:pStyle w:val="TableParagraph"/>
              <w:ind w:left="0"/>
              <w:jc w:val="center"/>
              <w:rPr>
                <w:sz w:val="24"/>
                <w:szCs w:val="24"/>
                <w:lang w:val="vi-VN"/>
              </w:rPr>
            </w:pPr>
            <w:r>
              <w:rPr>
                <w:sz w:val="24"/>
                <w:szCs w:val="24"/>
                <w:lang w:val="vi-VN"/>
              </w:rPr>
              <w:t>10</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3B01D2" w:rsidRDefault="003B01D2"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3B01D2">
      <w:pPr>
        <w:pStyle w:val="BodyText"/>
        <w:spacing w:before="0"/>
        <w:ind w:left="142" w:right="578" w:firstLine="510"/>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3B01D2">
      <w:pPr>
        <w:pStyle w:val="BodyText"/>
        <w:spacing w:before="0"/>
        <w:ind w:left="142" w:right="578" w:firstLine="510"/>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3B01D2">
        <w:rPr>
          <w:i/>
          <w:spacing w:val="-4"/>
          <w:sz w:val="25"/>
          <w:lang w:val="vi-VN"/>
        </w:rPr>
        <w:t>6</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224AA"/>
    <w:rsid w:val="003B01D2"/>
    <w:rsid w:val="003B7793"/>
    <w:rsid w:val="003C05EF"/>
    <w:rsid w:val="00403110"/>
    <w:rsid w:val="00450FC2"/>
    <w:rsid w:val="0048560E"/>
    <w:rsid w:val="004C06C1"/>
    <w:rsid w:val="004E0530"/>
    <w:rsid w:val="0055347A"/>
    <w:rsid w:val="00657F3B"/>
    <w:rsid w:val="0071442C"/>
    <w:rsid w:val="00730F88"/>
    <w:rsid w:val="0074341E"/>
    <w:rsid w:val="007C493E"/>
    <w:rsid w:val="008B557C"/>
    <w:rsid w:val="00942F87"/>
    <w:rsid w:val="00B536BE"/>
    <w:rsid w:val="00C05522"/>
    <w:rsid w:val="00C301F0"/>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18A"/>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4</cp:revision>
  <cp:lastPrinted>2025-09-11T00:43:00Z</cp:lastPrinted>
  <dcterms:created xsi:type="dcterms:W3CDTF">2025-12-26T09:51:00Z</dcterms:created>
  <dcterms:modified xsi:type="dcterms:W3CDTF">2026-01-11T15:33:00Z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