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8DDC7" w14:textId="77777777" w:rsidR="003705BB" w:rsidRDefault="00AF58FE" w:rsidP="008B0600">
      <w:pPr>
        <w:keepNext/>
        <w:autoSpaceDE w:val="0"/>
        <w:autoSpaceDN w:val="0"/>
        <w:adjustRightInd w:val="0"/>
        <w:spacing w:before="120"/>
        <w:jc w:val="center"/>
        <w:outlineLvl w:val="1"/>
        <w:rPr>
          <w:b/>
          <w:bCs/>
          <w:lang w:val="en-US"/>
        </w:rPr>
      </w:pPr>
      <w:r w:rsidRPr="00AE0DAE">
        <w:rPr>
          <w:b/>
          <w:bCs/>
        </w:rPr>
        <w:t>THÔNG BÁO</w:t>
      </w:r>
      <w:r w:rsidR="00AE0DAE" w:rsidRPr="00AE0DAE">
        <w:rPr>
          <w:b/>
          <w:bCs/>
        </w:rPr>
        <w:t xml:space="preserve"> </w:t>
      </w:r>
    </w:p>
    <w:p w14:paraId="61DEB890" w14:textId="5410FA4D" w:rsidR="00AF58FE" w:rsidRPr="008B0600" w:rsidRDefault="00AE0DAE" w:rsidP="003705BB">
      <w:pPr>
        <w:keepNext/>
        <w:autoSpaceDE w:val="0"/>
        <w:autoSpaceDN w:val="0"/>
        <w:adjustRightInd w:val="0"/>
        <w:jc w:val="center"/>
        <w:outlineLvl w:val="1"/>
        <w:rPr>
          <w:b/>
          <w:bCs/>
        </w:rPr>
      </w:pPr>
      <w:r w:rsidRPr="00AE0DAE">
        <w:rPr>
          <w:b/>
          <w:bCs/>
        </w:rPr>
        <w:t>ĐẤU GIÁ TÀI  SẢN THI HÀNH ÁN</w:t>
      </w:r>
    </w:p>
    <w:p w14:paraId="33DDCCFF" w14:textId="77777777" w:rsidR="00492655" w:rsidRPr="003705BB" w:rsidRDefault="00492655" w:rsidP="00E16C97">
      <w:pPr>
        <w:spacing w:before="60"/>
        <w:ind w:firstLine="567"/>
        <w:jc w:val="both"/>
        <w:rPr>
          <w:b/>
          <w:bCs/>
          <w:sz w:val="12"/>
          <w:lang w:val="it-IT"/>
        </w:rPr>
      </w:pPr>
    </w:p>
    <w:p w14:paraId="6836B429" w14:textId="48078BAA" w:rsidR="00E16C97" w:rsidRPr="00450A18" w:rsidRDefault="00E16C97" w:rsidP="00953E4B">
      <w:pPr>
        <w:ind w:firstLine="567"/>
        <w:jc w:val="both"/>
        <w:rPr>
          <w:bCs/>
          <w:color w:val="000000"/>
          <w:lang w:val="it-IT" w:eastAsia="en-US"/>
        </w:rPr>
      </w:pPr>
      <w:r w:rsidRPr="00450A18">
        <w:rPr>
          <w:b/>
          <w:bCs/>
          <w:lang w:val="it-IT"/>
        </w:rPr>
        <w:t>1. Tổ chức thực hiện cuộc đấu giá:</w:t>
      </w:r>
    </w:p>
    <w:p w14:paraId="23749B23" w14:textId="6EDC84FD" w:rsidR="00E16C97" w:rsidRPr="00734A30" w:rsidRDefault="00E16C97" w:rsidP="00953E4B">
      <w:pPr>
        <w:ind w:firstLine="567"/>
        <w:jc w:val="both"/>
        <w:rPr>
          <w:bCs/>
          <w:color w:val="000000"/>
          <w:lang w:val="it-IT" w:eastAsia="en-US"/>
        </w:rPr>
      </w:pPr>
      <w:r w:rsidRPr="00734A30">
        <w:rPr>
          <w:bCs/>
          <w:color w:val="000000"/>
          <w:lang w:val="it-IT" w:eastAsia="en-US"/>
        </w:rPr>
        <w:t xml:space="preserve">- Đơn vị có tài sản đấu giá: </w:t>
      </w:r>
      <w:r w:rsidR="000F7F1A" w:rsidRPr="00734A30">
        <w:rPr>
          <w:lang w:val="it-IT"/>
        </w:rPr>
        <w:t>Chi cục Thi hành án dân sự  thành phố Tam Kỳ</w:t>
      </w:r>
      <w:r w:rsidRPr="00734A30">
        <w:rPr>
          <w:bCs/>
          <w:color w:val="000000"/>
          <w:lang w:val="it-IT" w:eastAsia="en-US"/>
        </w:rPr>
        <w:t xml:space="preserve"> </w:t>
      </w:r>
    </w:p>
    <w:p w14:paraId="15AA8A86" w14:textId="607389D0" w:rsidR="00E16C97" w:rsidRPr="00734A30" w:rsidRDefault="00E16C97" w:rsidP="00953E4B">
      <w:pPr>
        <w:ind w:firstLine="567"/>
        <w:jc w:val="both"/>
        <w:rPr>
          <w:bCs/>
          <w:color w:val="000000"/>
          <w:lang w:val="it-IT" w:eastAsia="en-US"/>
        </w:rPr>
      </w:pPr>
      <w:r w:rsidRPr="00734A30">
        <w:rPr>
          <w:bCs/>
          <w:color w:val="000000"/>
          <w:lang w:val="it-IT" w:eastAsia="en-US"/>
        </w:rPr>
        <w:t xml:space="preserve">Địa chỉ: Số </w:t>
      </w:r>
      <w:r w:rsidR="000F7F1A" w:rsidRPr="00734A30">
        <w:rPr>
          <w:bCs/>
          <w:color w:val="000000"/>
          <w:lang w:val="it-IT" w:eastAsia="en-US"/>
        </w:rPr>
        <w:t>18B Trần Quý Cáp,</w:t>
      </w:r>
      <w:r w:rsidRPr="00734A30">
        <w:rPr>
          <w:bCs/>
          <w:color w:val="000000"/>
          <w:lang w:val="it-IT" w:eastAsia="en-US"/>
        </w:rPr>
        <w:t xml:space="preserve"> thành phố Tam Kỳ, tỉnh Quảng Nam.</w:t>
      </w:r>
    </w:p>
    <w:p w14:paraId="0573A88B" w14:textId="77777777" w:rsidR="00BE6954" w:rsidRPr="00734A30" w:rsidRDefault="00E16C97" w:rsidP="00FE4081">
      <w:pPr>
        <w:ind w:firstLine="567"/>
        <w:jc w:val="both"/>
        <w:rPr>
          <w:bCs/>
          <w:color w:val="000000"/>
          <w:lang w:val="it-IT" w:eastAsia="en-US"/>
        </w:rPr>
      </w:pPr>
      <w:r w:rsidRPr="00734A30">
        <w:rPr>
          <w:bCs/>
          <w:color w:val="000000"/>
          <w:lang w:val="it-IT" w:eastAsia="en-US"/>
        </w:rPr>
        <w:t xml:space="preserve">- Đơn vị tổ chức cuộc đấu giá: Công ty đấu giá Hợp danh Hòa Thuận </w:t>
      </w:r>
    </w:p>
    <w:p w14:paraId="4A90F34C" w14:textId="411594B1" w:rsidR="00E16C97" w:rsidRPr="00734A30" w:rsidRDefault="00E16C97" w:rsidP="00FE4081">
      <w:pPr>
        <w:ind w:firstLine="567"/>
        <w:jc w:val="both"/>
        <w:rPr>
          <w:lang w:val="it-IT"/>
        </w:rPr>
      </w:pPr>
      <w:r w:rsidRPr="00734A30">
        <w:rPr>
          <w:bCs/>
          <w:color w:val="000000"/>
          <w:lang w:val="it-IT" w:eastAsia="en-US"/>
        </w:rPr>
        <w:t xml:space="preserve">Địa chỉ: </w:t>
      </w:r>
      <w:r w:rsidRPr="00734A30">
        <w:t>Số 39 Lý Thường Kiệt, phường Hòa Thuận, thành phố Tam Kỳ</w:t>
      </w:r>
      <w:r w:rsidRPr="00734A30">
        <w:rPr>
          <w:lang w:val="it-IT"/>
        </w:rPr>
        <w:t>.</w:t>
      </w:r>
    </w:p>
    <w:p w14:paraId="442F2713" w14:textId="77777777" w:rsidR="00DB4ACD" w:rsidRPr="00734A30" w:rsidRDefault="00E16C97" w:rsidP="00953E4B">
      <w:pPr>
        <w:ind w:firstLine="567"/>
        <w:jc w:val="both"/>
      </w:pPr>
      <w:r w:rsidRPr="00734A30">
        <w:rPr>
          <w:b/>
          <w:bCs/>
          <w:spacing w:val="-4"/>
          <w:lang w:val="nl-NL"/>
        </w:rPr>
        <w:t>2</w:t>
      </w:r>
      <w:r w:rsidR="003800E7" w:rsidRPr="00734A30">
        <w:rPr>
          <w:b/>
          <w:bCs/>
          <w:spacing w:val="-4"/>
          <w:lang w:val="nl-NL"/>
        </w:rPr>
        <w:t>.</w:t>
      </w:r>
      <w:r w:rsidR="00842959" w:rsidRPr="00734A30">
        <w:rPr>
          <w:b/>
          <w:bCs/>
          <w:spacing w:val="-4"/>
          <w:lang w:val="nl-NL"/>
        </w:rPr>
        <w:t xml:space="preserve"> </w:t>
      </w:r>
      <w:r w:rsidR="003800E7" w:rsidRPr="00734A30">
        <w:rPr>
          <w:b/>
          <w:bCs/>
          <w:spacing w:val="-4"/>
          <w:lang w:val="nl-NL"/>
        </w:rPr>
        <w:t>Tên tài sản đấu giá:</w:t>
      </w:r>
      <w:r w:rsidR="003800E7" w:rsidRPr="00734A30">
        <w:rPr>
          <w:spacing w:val="-4"/>
          <w:lang w:val="nl-NL"/>
        </w:rPr>
        <w:t xml:space="preserve"> </w:t>
      </w:r>
      <w:r w:rsidR="00DB4ACD" w:rsidRPr="00734A30">
        <w:t>Tài sản kê biên thi hành án là Quyền sử dụng đất của thửa đất số 96, Tờ bản đồ số 17, diện tích 461,5 m</w:t>
      </w:r>
      <w:r w:rsidR="00DB4ACD" w:rsidRPr="00734A30">
        <w:rPr>
          <w:vertAlign w:val="superscript"/>
        </w:rPr>
        <w:t>2</w:t>
      </w:r>
      <w:r w:rsidR="00DB4ACD" w:rsidRPr="00734A30">
        <w:t xml:space="preserve"> (</w:t>
      </w:r>
      <w:r w:rsidR="00DB4ACD" w:rsidRPr="00734A30">
        <w:rPr>
          <w:color w:val="FF0000"/>
        </w:rPr>
        <w:t>đất ở đô thị 320 m</w:t>
      </w:r>
      <w:r w:rsidR="00DB4ACD" w:rsidRPr="00734A30">
        <w:rPr>
          <w:color w:val="FF0000"/>
          <w:vertAlign w:val="superscript"/>
        </w:rPr>
        <w:t>2</w:t>
      </w:r>
      <w:r w:rsidR="00DB4ACD" w:rsidRPr="00734A30">
        <w:rPr>
          <w:color w:val="FF0000"/>
        </w:rPr>
        <w:t>, đất trồng cây lâu năm 141,5 m</w:t>
      </w:r>
      <w:r w:rsidR="00DB4ACD" w:rsidRPr="00734A30">
        <w:rPr>
          <w:color w:val="FF0000"/>
          <w:vertAlign w:val="superscript"/>
        </w:rPr>
        <w:t>2</w:t>
      </w:r>
      <w:r w:rsidR="00DB4ACD" w:rsidRPr="00734A30">
        <w:rPr>
          <w:color w:val="FF0000"/>
        </w:rPr>
        <w:t>)</w:t>
      </w:r>
      <w:r w:rsidR="00DB4ACD" w:rsidRPr="00734A30">
        <w:t xml:space="preserve"> và nhà ở gắn liền với đất tại số 329 đường Hùng Vương, phường An Xuân, thành phố Tam Kỳ, tỉnh Quảng Nam đứng tên chủ sở hữu là ông Nguyễn Thế Vinh và bà Đỗ Phạm Hồng Hà theo Giấy chứng nhận quyền sử dụng đất, quyền sở hữu nhà và tài sản gắn liền với đất số BA 769144 do UBND thành phố Tam Kỳ cấp ngày 03/02/2010.</w:t>
      </w:r>
    </w:p>
    <w:p w14:paraId="666A3FE2" w14:textId="7B37EAFA" w:rsidR="00B27126" w:rsidRPr="00734A30" w:rsidRDefault="00734A30" w:rsidP="00953E4B">
      <w:pPr>
        <w:ind w:firstLine="567"/>
        <w:jc w:val="both"/>
        <w:rPr>
          <w:b/>
        </w:rPr>
      </w:pPr>
      <w:r w:rsidRPr="00734A30">
        <w:rPr>
          <w:b/>
        </w:rPr>
        <w:t>*</w:t>
      </w:r>
      <w:r w:rsidR="00B27126" w:rsidRPr="00734A30">
        <w:rPr>
          <w:b/>
        </w:rPr>
        <w:t xml:space="preserve">Giá khởi điểm của tài sản đấu giá: </w:t>
      </w:r>
      <w:r w:rsidR="00B27126" w:rsidRPr="00734A30">
        <w:t>14.285.353.000 đồng</w:t>
      </w:r>
    </w:p>
    <w:p w14:paraId="1521BC96" w14:textId="15797B28" w:rsidR="00B27126" w:rsidRPr="00734A30" w:rsidRDefault="00B27126" w:rsidP="00953E4B">
      <w:pPr>
        <w:shd w:val="clear" w:color="auto" w:fill="FFFFFF"/>
        <w:ind w:firstLine="567"/>
        <w:jc w:val="both"/>
        <w:textAlignment w:val="baseline"/>
        <w:rPr>
          <w:lang w:val="nl-NL"/>
        </w:rPr>
      </w:pPr>
      <w:r w:rsidRPr="00734A30">
        <w:rPr>
          <w:lang w:val="nl-NL"/>
        </w:rPr>
        <w:t xml:space="preserve">(Bằng chữ: </w:t>
      </w:r>
      <w:r w:rsidRPr="00734A30">
        <w:rPr>
          <w:i/>
          <w:lang w:val="nl-NL"/>
        </w:rPr>
        <w:t xml:space="preserve">Mười bốn tỷ, hai trăm tám mươi </w:t>
      </w:r>
      <w:r w:rsidR="00734A30" w:rsidRPr="00734A30">
        <w:rPr>
          <w:i/>
          <w:lang w:val="nl-NL"/>
        </w:rPr>
        <w:t xml:space="preserve">lăm triệu, ba trăm năm mươi ba </w:t>
      </w:r>
      <w:r w:rsidRPr="00734A30">
        <w:rPr>
          <w:i/>
          <w:lang w:val="nl-NL"/>
        </w:rPr>
        <w:t>ngàn đồng</w:t>
      </w:r>
      <w:r w:rsidRPr="00734A30">
        <w:rPr>
          <w:lang w:val="nl-NL"/>
        </w:rPr>
        <w:t xml:space="preserve">) </w:t>
      </w:r>
    </w:p>
    <w:p w14:paraId="4A4C8728" w14:textId="6321E229" w:rsidR="00B27126" w:rsidRPr="00734A30" w:rsidRDefault="00B27126" w:rsidP="00953E4B">
      <w:pPr>
        <w:ind w:firstLine="567"/>
        <w:jc w:val="both"/>
        <w:rPr>
          <w:i/>
          <w:color w:val="000000"/>
          <w:lang w:val="nl-NL"/>
        </w:rPr>
      </w:pPr>
      <w:r w:rsidRPr="00734A30">
        <w:rPr>
          <w:i/>
          <w:lang w:val="nl-NL"/>
        </w:rPr>
        <w:t xml:space="preserve"> (G</w:t>
      </w:r>
      <w:bookmarkStart w:id="0" w:name="_GoBack"/>
      <w:bookmarkEnd w:id="0"/>
      <w:r w:rsidRPr="00734A30">
        <w:rPr>
          <w:i/>
          <w:lang w:val="nl-NL"/>
        </w:rPr>
        <w:t>iá trên chưa bao gồm</w:t>
      </w:r>
      <w:r w:rsidR="00785876">
        <w:rPr>
          <w:i/>
          <w:lang w:val="nl-NL"/>
        </w:rPr>
        <w:t xml:space="preserve"> </w:t>
      </w:r>
      <w:r w:rsidRPr="00734A30">
        <w:rPr>
          <w:i/>
          <w:lang w:val="nl-NL"/>
        </w:rPr>
        <w:t xml:space="preserve"> thuế, phí, lệ phí và các khoản chi phí khác (nếu có) theo quy định của pháp luật).</w:t>
      </w:r>
      <w:r w:rsidRPr="00734A30">
        <w:rPr>
          <w:color w:val="000000"/>
        </w:rPr>
        <w:t xml:space="preserve"> </w:t>
      </w:r>
    </w:p>
    <w:p w14:paraId="0907842D" w14:textId="61417095" w:rsidR="00722DAB" w:rsidRDefault="00722DAB" w:rsidP="00953E4B">
      <w:pPr>
        <w:shd w:val="clear" w:color="auto" w:fill="FFFFFF"/>
        <w:ind w:firstLine="567"/>
        <w:jc w:val="both"/>
        <w:textAlignment w:val="baseline"/>
        <w:rPr>
          <w:lang w:val="nl-NL"/>
        </w:rPr>
      </w:pPr>
      <w:r w:rsidRPr="00734A30">
        <w:rPr>
          <w:b/>
          <w:lang w:val="nl-NL"/>
        </w:rPr>
        <w:t>* Tiền bán hồ sơ</w:t>
      </w:r>
      <w:r w:rsidRPr="00734A30">
        <w:rPr>
          <w:i/>
          <w:lang w:val="nl-NL"/>
        </w:rPr>
        <w:t xml:space="preserve">: </w:t>
      </w:r>
      <w:r w:rsidR="00AD3DB2" w:rsidRPr="00734A30">
        <w:rPr>
          <w:lang w:val="nl-NL"/>
        </w:rPr>
        <w:t>500.000</w:t>
      </w:r>
      <w:r w:rsidR="00F05FF6" w:rsidRPr="00734A30">
        <w:rPr>
          <w:lang w:val="nl-NL"/>
        </w:rPr>
        <w:t xml:space="preserve"> </w:t>
      </w:r>
      <w:r w:rsidR="00AD3DB2" w:rsidRPr="00734A30">
        <w:rPr>
          <w:lang w:val="nl-NL"/>
        </w:rPr>
        <w:t>đồng/</w:t>
      </w:r>
      <w:r w:rsidR="00872032" w:rsidRPr="00734A30">
        <w:rPr>
          <w:lang w:val="nl-NL"/>
        </w:rPr>
        <w:t>01</w:t>
      </w:r>
      <w:r w:rsidR="00B27126" w:rsidRPr="00734A30">
        <w:rPr>
          <w:lang w:val="nl-NL"/>
        </w:rPr>
        <w:t xml:space="preserve">bộ </w:t>
      </w:r>
      <w:r w:rsidRPr="00734A30">
        <w:rPr>
          <w:lang w:val="nl-NL"/>
        </w:rPr>
        <w:t>hồ sơ</w:t>
      </w:r>
    </w:p>
    <w:p w14:paraId="334C227A" w14:textId="6A2D3228" w:rsidR="00AC3DE9" w:rsidRPr="00734A30" w:rsidRDefault="00AC3DE9" w:rsidP="00953E4B">
      <w:pPr>
        <w:shd w:val="clear" w:color="auto" w:fill="FFFFFF"/>
        <w:ind w:firstLine="567"/>
        <w:jc w:val="both"/>
        <w:textAlignment w:val="baseline"/>
        <w:rPr>
          <w:lang w:val="nl-NL"/>
        </w:rPr>
      </w:pPr>
      <w:r w:rsidRPr="00AC3DE9">
        <w:rPr>
          <w:b/>
          <w:color w:val="000000"/>
          <w:lang w:val="nl-NL"/>
        </w:rPr>
        <w:t>* Tiền đặt trước</w:t>
      </w:r>
      <w:r w:rsidRPr="00AC3DE9">
        <w:rPr>
          <w:color w:val="000000"/>
          <w:lang w:val="nl-NL"/>
        </w:rPr>
        <w:t xml:space="preserve">: </w:t>
      </w:r>
      <w:r w:rsidRPr="00734A30">
        <w:rPr>
          <w:color w:val="000000"/>
        </w:rPr>
        <w:t>2.</w:t>
      </w:r>
      <w:r w:rsidRPr="00785876">
        <w:rPr>
          <w:color w:val="000000"/>
        </w:rPr>
        <w:t>857.000.000 đồng/1bộ hồ sơ</w:t>
      </w:r>
    </w:p>
    <w:p w14:paraId="311729FC" w14:textId="7068851C" w:rsidR="00B27126" w:rsidRPr="00734A30" w:rsidRDefault="00092DFB" w:rsidP="00953E4B">
      <w:pPr>
        <w:ind w:firstLine="567"/>
        <w:jc w:val="both"/>
        <w:rPr>
          <w:color w:val="000000"/>
          <w:spacing w:val="-2"/>
        </w:rPr>
      </w:pPr>
      <w:r w:rsidRPr="00734A30">
        <w:rPr>
          <w:b/>
          <w:lang w:val="nl-NL"/>
        </w:rPr>
        <w:t>3.</w:t>
      </w:r>
      <w:r w:rsidR="003705BB">
        <w:rPr>
          <w:b/>
          <w:lang w:val="nl-NL"/>
        </w:rPr>
        <w:t xml:space="preserve"> </w:t>
      </w:r>
      <w:r w:rsidRPr="00734A30">
        <w:rPr>
          <w:b/>
          <w:lang w:val="nl-NL"/>
        </w:rPr>
        <w:t>Nơi có tài sản đấu giá</w:t>
      </w:r>
      <w:r w:rsidRPr="00734A30">
        <w:rPr>
          <w:lang w:val="nl-NL"/>
        </w:rPr>
        <w:t xml:space="preserve">: </w:t>
      </w:r>
      <w:r w:rsidR="00B27126" w:rsidRPr="00734A30">
        <w:rPr>
          <w:color w:val="000000"/>
          <w:spacing w:val="-2"/>
        </w:rPr>
        <w:t>Số 329 đường Hùng Vương, phường An Xuân, thành phố Tam Kỳ, tỉnh Quảng Nam.</w:t>
      </w:r>
    </w:p>
    <w:p w14:paraId="00666D65" w14:textId="5F64978F" w:rsidR="00851139" w:rsidRPr="00734A30" w:rsidRDefault="00092DFB" w:rsidP="00953E4B">
      <w:pPr>
        <w:shd w:val="clear" w:color="auto" w:fill="FFFFFF"/>
        <w:ind w:firstLine="567"/>
        <w:jc w:val="both"/>
        <w:textAlignment w:val="baseline"/>
        <w:rPr>
          <w:i/>
        </w:rPr>
      </w:pPr>
      <w:r w:rsidRPr="007D34DC">
        <w:rPr>
          <w:b/>
          <w:lang w:val="nl-NL"/>
        </w:rPr>
        <w:t>4</w:t>
      </w:r>
      <w:r w:rsidR="00851139" w:rsidRPr="00734A30">
        <w:rPr>
          <w:b/>
        </w:rPr>
        <w:t>. Hình thức đấu giá, phương thức đấu giá:</w:t>
      </w:r>
      <w:r w:rsidR="00851139" w:rsidRPr="00734A30">
        <w:t xml:space="preserve"> </w:t>
      </w:r>
    </w:p>
    <w:p w14:paraId="747F7442" w14:textId="05EB94E3" w:rsidR="00851139" w:rsidRPr="00734A30" w:rsidRDefault="00851139" w:rsidP="00953E4B">
      <w:pPr>
        <w:pStyle w:val="BodyText3"/>
        <w:spacing w:after="0"/>
        <w:ind w:firstLine="567"/>
        <w:jc w:val="both"/>
        <w:rPr>
          <w:sz w:val="28"/>
          <w:szCs w:val="28"/>
          <w:lang w:val="nl-NL"/>
        </w:rPr>
      </w:pPr>
      <w:r w:rsidRPr="00734A30">
        <w:rPr>
          <w:sz w:val="28"/>
          <w:szCs w:val="28"/>
          <w:lang w:val="nl-NL"/>
        </w:rPr>
        <w:t xml:space="preserve">- Hình thức đấu giá: </w:t>
      </w:r>
      <w:r w:rsidR="004055AB" w:rsidRPr="004055AB">
        <w:rPr>
          <w:sz w:val="28"/>
          <w:szCs w:val="28"/>
          <w:lang w:val="nl-NL"/>
        </w:rPr>
        <w:t xml:space="preserve">Đấu giá trực tiếp bằng lời nói tại cuộc đấu giá </w:t>
      </w:r>
      <w:r w:rsidR="00B27126" w:rsidRPr="00734A30">
        <w:rPr>
          <w:sz w:val="28"/>
          <w:szCs w:val="28"/>
          <w:lang w:val="nl-NL"/>
        </w:rPr>
        <w:t>(tối thiểu</w:t>
      </w:r>
      <w:r w:rsidR="00953E4B">
        <w:rPr>
          <w:sz w:val="28"/>
          <w:szCs w:val="28"/>
          <w:lang w:val="nl-NL"/>
        </w:rPr>
        <w:t xml:space="preserve"> 2 </w:t>
      </w:r>
      <w:r w:rsidR="00BD4248">
        <w:rPr>
          <w:sz w:val="28"/>
          <w:szCs w:val="28"/>
          <w:lang w:val="nl-NL"/>
        </w:rPr>
        <w:t>l</w:t>
      </w:r>
      <w:r w:rsidR="00B27126" w:rsidRPr="00734A30">
        <w:rPr>
          <w:sz w:val="28"/>
          <w:szCs w:val="28"/>
          <w:lang w:val="nl-NL"/>
        </w:rPr>
        <w:t>ần trả giá)</w:t>
      </w:r>
    </w:p>
    <w:p w14:paraId="589C0D80" w14:textId="77777777" w:rsidR="00851139" w:rsidRPr="00734A30" w:rsidRDefault="00851139" w:rsidP="00953E4B">
      <w:pPr>
        <w:ind w:firstLine="397"/>
        <w:jc w:val="both"/>
        <w:rPr>
          <w:lang w:val="nl-NL" w:eastAsia="en-US"/>
        </w:rPr>
      </w:pPr>
      <w:r w:rsidRPr="00734A30">
        <w:rPr>
          <w:lang w:val="nl-NL" w:eastAsia="en-US"/>
        </w:rPr>
        <w:t>- Phương thức đấu giá: Trả giá lên.</w:t>
      </w:r>
    </w:p>
    <w:p w14:paraId="75BEC395" w14:textId="26FB34A1" w:rsidR="00670B6A" w:rsidRPr="00734A30" w:rsidRDefault="00FB1080" w:rsidP="00953E4B">
      <w:pPr>
        <w:ind w:firstLine="397"/>
        <w:jc w:val="both"/>
        <w:rPr>
          <w:color w:val="FF0000"/>
        </w:rPr>
      </w:pPr>
      <w:r w:rsidRPr="00734A30">
        <w:rPr>
          <w:b/>
        </w:rPr>
        <w:t xml:space="preserve"> </w:t>
      </w:r>
      <w:r w:rsidR="00092DFB" w:rsidRPr="00734A30">
        <w:rPr>
          <w:b/>
        </w:rPr>
        <w:t>5</w:t>
      </w:r>
      <w:r w:rsidR="004F3CFF" w:rsidRPr="00734A30">
        <w:rPr>
          <w:b/>
        </w:rPr>
        <w:t>.</w:t>
      </w:r>
      <w:r w:rsidR="00F05FF6" w:rsidRPr="00734A30">
        <w:rPr>
          <w:b/>
        </w:rPr>
        <w:t xml:space="preserve"> </w:t>
      </w:r>
      <w:r w:rsidR="003039EB" w:rsidRPr="00734A30">
        <w:rPr>
          <w:b/>
        </w:rPr>
        <w:t>Thời gian, đ</w:t>
      </w:r>
      <w:r w:rsidR="004F3CFF" w:rsidRPr="00734A30">
        <w:rPr>
          <w:b/>
        </w:rPr>
        <w:t>ịa điểm xem tài sản</w:t>
      </w:r>
      <w:r w:rsidR="004F3CFF" w:rsidRPr="00734A30">
        <w:t>:</w:t>
      </w:r>
      <w:r w:rsidR="008026E1" w:rsidRPr="00734A30">
        <w:t xml:space="preserve"> </w:t>
      </w:r>
      <w:r w:rsidR="00734A30" w:rsidRPr="00734A30">
        <w:rPr>
          <w:lang w:val="nl-NL"/>
        </w:rPr>
        <w:t xml:space="preserve">Từ ngày thông báo đến 17 giờ 00 phút ngày </w:t>
      </w:r>
      <w:r w:rsidR="00734A30" w:rsidRPr="00734A30">
        <w:rPr>
          <w:color w:val="FF0000"/>
          <w:lang w:val="nl-NL"/>
        </w:rPr>
        <w:t>20/10/2023</w:t>
      </w:r>
      <w:r w:rsidR="00092DFB" w:rsidRPr="00734A30">
        <w:t>.</w:t>
      </w:r>
      <w:r w:rsidR="00734A30" w:rsidRPr="00734A30">
        <w:t>(</w:t>
      </w:r>
      <w:r w:rsidR="00092DFB" w:rsidRPr="00734A30">
        <w:t xml:space="preserve"> Khách hàng có nhu cầu thì liên hệ v</w:t>
      </w:r>
      <w:r w:rsidR="00734A30">
        <w:t>ới công ty để sắp xếp thời gian</w:t>
      </w:r>
      <w:r w:rsidR="00734A30" w:rsidRPr="00734A30">
        <w:t>)</w:t>
      </w:r>
      <w:r w:rsidR="00092DFB" w:rsidRPr="00734A30">
        <w:rPr>
          <w:color w:val="FF0000"/>
        </w:rPr>
        <w:t xml:space="preserve"> </w:t>
      </w:r>
    </w:p>
    <w:p w14:paraId="17C1CEC7" w14:textId="434C5A42" w:rsidR="00B95B38" w:rsidRPr="00734A30" w:rsidRDefault="00FB1080" w:rsidP="00953E4B">
      <w:pPr>
        <w:pStyle w:val="BodyText3"/>
        <w:spacing w:after="0"/>
        <w:ind w:firstLine="397"/>
        <w:jc w:val="both"/>
        <w:rPr>
          <w:sz w:val="28"/>
          <w:szCs w:val="28"/>
          <w:lang w:val="nl-NL"/>
        </w:rPr>
      </w:pPr>
      <w:r w:rsidRPr="00734A30">
        <w:rPr>
          <w:b/>
          <w:sz w:val="28"/>
          <w:szCs w:val="28"/>
          <w:lang w:val="nl-NL"/>
        </w:rPr>
        <w:t xml:space="preserve"> </w:t>
      </w:r>
      <w:r w:rsidR="009C6FE6" w:rsidRPr="00734A30">
        <w:rPr>
          <w:b/>
          <w:sz w:val="28"/>
          <w:szCs w:val="28"/>
          <w:lang w:val="nl-NL"/>
        </w:rPr>
        <w:t>6</w:t>
      </w:r>
      <w:r w:rsidR="003F32CF" w:rsidRPr="00734A30">
        <w:rPr>
          <w:b/>
          <w:sz w:val="28"/>
          <w:szCs w:val="28"/>
          <w:lang w:val="nl-NL"/>
        </w:rPr>
        <w:t>.</w:t>
      </w:r>
      <w:r w:rsidR="00F05FF6" w:rsidRPr="00734A30">
        <w:rPr>
          <w:b/>
          <w:sz w:val="28"/>
          <w:szCs w:val="28"/>
          <w:lang w:val="nl-NL"/>
        </w:rPr>
        <w:t xml:space="preserve"> </w:t>
      </w:r>
      <w:r w:rsidR="005B3EE0" w:rsidRPr="00734A30">
        <w:rPr>
          <w:b/>
          <w:sz w:val="28"/>
          <w:szCs w:val="28"/>
          <w:lang w:val="nl-NL"/>
        </w:rPr>
        <w:t>Thời hạn, địa điểm</w:t>
      </w:r>
      <w:r w:rsidR="00580BE1" w:rsidRPr="00734A30">
        <w:rPr>
          <w:b/>
          <w:sz w:val="28"/>
          <w:szCs w:val="28"/>
          <w:lang w:val="nl-NL"/>
        </w:rPr>
        <w:t>,</w:t>
      </w:r>
      <w:r w:rsidR="00FA288F">
        <w:rPr>
          <w:b/>
          <w:sz w:val="28"/>
          <w:szCs w:val="28"/>
          <w:lang w:val="nl-NL"/>
        </w:rPr>
        <w:t xml:space="preserve"> </w:t>
      </w:r>
      <w:r w:rsidR="002040BB" w:rsidRPr="00734A30">
        <w:rPr>
          <w:b/>
          <w:sz w:val="28"/>
          <w:szCs w:val="28"/>
          <w:lang w:val="nl-NL"/>
        </w:rPr>
        <w:t>điều kiện,</w:t>
      </w:r>
      <w:r w:rsidR="00176B04" w:rsidRPr="00734A30">
        <w:rPr>
          <w:b/>
          <w:sz w:val="28"/>
          <w:szCs w:val="28"/>
          <w:lang w:val="nl-NL"/>
        </w:rPr>
        <w:t xml:space="preserve"> </w:t>
      </w:r>
      <w:r w:rsidR="003F32CF" w:rsidRPr="00734A30">
        <w:rPr>
          <w:b/>
          <w:sz w:val="28"/>
          <w:szCs w:val="28"/>
          <w:lang w:val="nl-NL"/>
        </w:rPr>
        <w:t>cách</w:t>
      </w:r>
      <w:r w:rsidR="00580BE1" w:rsidRPr="00734A30">
        <w:rPr>
          <w:b/>
          <w:sz w:val="28"/>
          <w:szCs w:val="28"/>
          <w:lang w:val="nl-NL"/>
        </w:rPr>
        <w:t xml:space="preserve"> thức đăng ký, bán hồ sơ</w:t>
      </w:r>
      <w:r w:rsidR="000B78A8" w:rsidRPr="00734A30">
        <w:rPr>
          <w:b/>
          <w:sz w:val="28"/>
          <w:szCs w:val="28"/>
          <w:lang w:val="nl-NL"/>
        </w:rPr>
        <w:t xml:space="preserve"> </w:t>
      </w:r>
      <w:r w:rsidR="002040BB" w:rsidRPr="00734A30">
        <w:rPr>
          <w:b/>
          <w:sz w:val="28"/>
          <w:szCs w:val="28"/>
          <w:lang w:val="nl-NL"/>
        </w:rPr>
        <w:t>và</w:t>
      </w:r>
      <w:r w:rsidR="005C5E7D" w:rsidRPr="00734A30">
        <w:rPr>
          <w:b/>
          <w:sz w:val="28"/>
          <w:szCs w:val="28"/>
          <w:lang w:val="nl-NL"/>
        </w:rPr>
        <w:t xml:space="preserve"> nộp hồ sơ </w:t>
      </w:r>
      <w:r w:rsidR="00BA0A72" w:rsidRPr="00734A30">
        <w:rPr>
          <w:b/>
          <w:sz w:val="28"/>
          <w:szCs w:val="28"/>
          <w:lang w:val="nl-NL"/>
        </w:rPr>
        <w:t>tham gia đấu giá</w:t>
      </w:r>
      <w:r w:rsidR="003B2562">
        <w:rPr>
          <w:b/>
          <w:sz w:val="28"/>
          <w:szCs w:val="28"/>
          <w:lang w:val="nl-NL"/>
        </w:rPr>
        <w:t xml:space="preserve"> và nộp tiền đặt trước</w:t>
      </w:r>
      <w:r w:rsidR="00BA0A72" w:rsidRPr="00734A30">
        <w:rPr>
          <w:b/>
          <w:sz w:val="28"/>
          <w:szCs w:val="28"/>
          <w:lang w:val="nl-NL"/>
        </w:rPr>
        <w:t>:</w:t>
      </w:r>
      <w:r w:rsidR="00B95B38" w:rsidRPr="00734A30">
        <w:rPr>
          <w:sz w:val="28"/>
          <w:szCs w:val="28"/>
          <w:lang w:val="nl-NL"/>
        </w:rPr>
        <w:t xml:space="preserve"> </w:t>
      </w:r>
    </w:p>
    <w:p w14:paraId="4C1FEF78" w14:textId="21F346D3" w:rsidR="00AF50D8" w:rsidRDefault="00AF50D8" w:rsidP="00953E4B">
      <w:pPr>
        <w:pStyle w:val="BodyText3"/>
        <w:spacing w:after="0"/>
        <w:ind w:firstLine="397"/>
        <w:jc w:val="both"/>
        <w:rPr>
          <w:color w:val="FF0000"/>
          <w:sz w:val="28"/>
          <w:szCs w:val="28"/>
          <w:lang w:val="nl-NL"/>
        </w:rPr>
      </w:pPr>
      <w:r w:rsidRPr="00734A30">
        <w:rPr>
          <w:sz w:val="28"/>
          <w:szCs w:val="28"/>
          <w:lang w:val="nl-NL"/>
        </w:rPr>
        <w:t xml:space="preserve">Thời gian bán và nộp hồ sơ tham gia đấu giá ( </w:t>
      </w:r>
      <w:r w:rsidRPr="00734A30">
        <w:rPr>
          <w:i/>
          <w:sz w:val="28"/>
          <w:szCs w:val="28"/>
          <w:lang w:val="nl-NL"/>
        </w:rPr>
        <w:t>trong giờ hành chính các ngày làm việc</w:t>
      </w:r>
      <w:r w:rsidRPr="00734A30">
        <w:rPr>
          <w:sz w:val="28"/>
          <w:szCs w:val="28"/>
          <w:lang w:val="nl-NL"/>
        </w:rPr>
        <w:t xml:space="preserve">). Từ ngày thông báo đến 17 giờ 00 phút ngày </w:t>
      </w:r>
      <w:r w:rsidR="0076741C" w:rsidRPr="00734A30">
        <w:rPr>
          <w:color w:val="FF0000"/>
          <w:sz w:val="28"/>
          <w:szCs w:val="28"/>
          <w:lang w:val="nl-NL"/>
        </w:rPr>
        <w:t>20/10</w:t>
      </w:r>
      <w:r w:rsidR="008B0600" w:rsidRPr="00734A30">
        <w:rPr>
          <w:color w:val="FF0000"/>
          <w:sz w:val="28"/>
          <w:szCs w:val="28"/>
          <w:lang w:val="nl-NL"/>
        </w:rPr>
        <w:t>/2023</w:t>
      </w:r>
    </w:p>
    <w:p w14:paraId="7761F500" w14:textId="0E1ECBE6" w:rsidR="009436C0" w:rsidRPr="00734A30" w:rsidRDefault="006D3243" w:rsidP="00953E4B">
      <w:pPr>
        <w:ind w:firstLine="397"/>
        <w:jc w:val="both"/>
        <w:rPr>
          <w:lang w:val="nl-NL"/>
        </w:rPr>
      </w:pPr>
      <w:r w:rsidRPr="00734A30">
        <w:rPr>
          <w:lang w:val="nl-NL"/>
        </w:rPr>
        <w:t xml:space="preserve">Địa điểm: </w:t>
      </w:r>
      <w:r w:rsidR="00874DC2" w:rsidRPr="00734A30">
        <w:rPr>
          <w:b/>
          <w:lang w:val="nl-NL"/>
        </w:rPr>
        <w:t xml:space="preserve"> </w:t>
      </w:r>
      <w:r w:rsidR="00874DC2" w:rsidRPr="00734A30">
        <w:t>Tại Công ty Đấu giá Hợp danh Hòa Thuận</w:t>
      </w:r>
      <w:r w:rsidR="00F45BF0" w:rsidRPr="00734A30">
        <w:t xml:space="preserve"> </w:t>
      </w:r>
      <w:r w:rsidR="00F45BF0" w:rsidRPr="00734A30">
        <w:rPr>
          <w:lang w:val="nl-NL"/>
        </w:rPr>
        <w:t>-</w:t>
      </w:r>
      <w:r w:rsidR="00734A30">
        <w:rPr>
          <w:lang w:val="nl-NL"/>
        </w:rPr>
        <w:t xml:space="preserve"> </w:t>
      </w:r>
      <w:r w:rsidR="00874DC2" w:rsidRPr="00734A30">
        <w:t xml:space="preserve">Địa chỉ: </w:t>
      </w:r>
      <w:r w:rsidR="00F45BF0" w:rsidRPr="00734A30">
        <w:rPr>
          <w:lang w:val="nl-NL"/>
        </w:rPr>
        <w:t xml:space="preserve">Số </w:t>
      </w:r>
      <w:r w:rsidR="00874DC2" w:rsidRPr="00734A30">
        <w:t>39 Lý Thường Kiệt</w:t>
      </w:r>
      <w:r w:rsidR="00874DC2" w:rsidRPr="00734A30">
        <w:rPr>
          <w:bCs/>
        </w:rPr>
        <w:t>, thành phố Tam kỳ, tỉnh Quảng Nam</w:t>
      </w:r>
      <w:r w:rsidR="00F45BF0" w:rsidRPr="00734A30">
        <w:rPr>
          <w:lang w:val="nl-NL"/>
        </w:rPr>
        <w:t>.</w:t>
      </w:r>
    </w:p>
    <w:p w14:paraId="461364F2" w14:textId="6D2A21F0" w:rsidR="008C02BA" w:rsidRPr="00734A30" w:rsidRDefault="009C6FE6" w:rsidP="00953E4B">
      <w:pPr>
        <w:ind w:firstLine="397"/>
        <w:jc w:val="both"/>
        <w:rPr>
          <w:color w:val="000000"/>
        </w:rPr>
      </w:pPr>
      <w:r w:rsidRPr="00734A30">
        <w:rPr>
          <w:b/>
          <w:lang w:val="nl-NL"/>
        </w:rPr>
        <w:t>7</w:t>
      </w:r>
      <w:r w:rsidR="00BA0A72" w:rsidRPr="00734A30">
        <w:rPr>
          <w:b/>
        </w:rPr>
        <w:t>.</w:t>
      </w:r>
      <w:r w:rsidR="00F4439F" w:rsidRPr="00734A30">
        <w:rPr>
          <w:b/>
        </w:rPr>
        <w:t xml:space="preserve"> </w:t>
      </w:r>
      <w:r w:rsidR="00BA0A72" w:rsidRPr="00734A30">
        <w:rPr>
          <w:b/>
          <w:color w:val="000000"/>
        </w:rPr>
        <w:t>Thời hạn nộp tiền đặt trước</w:t>
      </w:r>
      <w:r w:rsidR="00092DFB" w:rsidRPr="00734A30">
        <w:rPr>
          <w:color w:val="000000"/>
        </w:rPr>
        <w:t>:</w:t>
      </w:r>
      <w:r w:rsidR="00351821" w:rsidRPr="00351821">
        <w:rPr>
          <w:color w:val="000000"/>
          <w:lang w:val="nl-NL"/>
        </w:rPr>
        <w:t xml:space="preserve"> </w:t>
      </w:r>
      <w:r w:rsidR="008B0600" w:rsidRPr="00734A30">
        <w:t xml:space="preserve">Từ ngày </w:t>
      </w:r>
      <w:r w:rsidR="00734A30" w:rsidRPr="00734A30">
        <w:rPr>
          <w:color w:val="FF0000"/>
          <w:lang w:val="nl-NL"/>
        </w:rPr>
        <w:t>18</w:t>
      </w:r>
      <w:r w:rsidR="008B0600" w:rsidRPr="00734A30">
        <w:rPr>
          <w:color w:val="FF0000"/>
        </w:rPr>
        <w:t>/</w:t>
      </w:r>
      <w:r w:rsidR="00734A30" w:rsidRPr="00734A30">
        <w:rPr>
          <w:color w:val="FF0000"/>
          <w:lang w:val="nl-NL"/>
        </w:rPr>
        <w:t>10</w:t>
      </w:r>
      <w:r w:rsidR="008B0600" w:rsidRPr="00734A30">
        <w:rPr>
          <w:color w:val="FF0000"/>
        </w:rPr>
        <w:t xml:space="preserve">/2023 đến </w:t>
      </w:r>
      <w:r w:rsidR="00092DFB" w:rsidRPr="00734A30">
        <w:rPr>
          <w:color w:val="FF0000"/>
        </w:rPr>
        <w:t xml:space="preserve">17 giờ 00 phút </w:t>
      </w:r>
      <w:r w:rsidR="00734A30" w:rsidRPr="00734A30">
        <w:rPr>
          <w:color w:val="FF0000"/>
        </w:rPr>
        <w:t>ngày 20/</w:t>
      </w:r>
      <w:r w:rsidR="00734A30" w:rsidRPr="00734A30">
        <w:rPr>
          <w:color w:val="FF0000"/>
          <w:lang w:val="nl-NL"/>
        </w:rPr>
        <w:t>10</w:t>
      </w:r>
      <w:r w:rsidR="008B0600" w:rsidRPr="00734A30">
        <w:rPr>
          <w:color w:val="FF0000"/>
        </w:rPr>
        <w:t>/2023</w:t>
      </w:r>
    </w:p>
    <w:p w14:paraId="71146D8E" w14:textId="0334B2C0" w:rsidR="00851139" w:rsidRPr="00734A30" w:rsidRDefault="005D78DC" w:rsidP="00953E4B">
      <w:pPr>
        <w:pStyle w:val="BodyText3"/>
        <w:spacing w:after="0"/>
        <w:ind w:firstLine="397"/>
        <w:jc w:val="both"/>
        <w:rPr>
          <w:sz w:val="28"/>
          <w:szCs w:val="28"/>
          <w:lang w:val="it-IT"/>
        </w:rPr>
      </w:pPr>
      <w:r w:rsidRPr="00734A30">
        <w:rPr>
          <w:color w:val="000000"/>
          <w:sz w:val="28"/>
          <w:szCs w:val="28"/>
          <w:lang w:val="vi-VN"/>
        </w:rPr>
        <w:t xml:space="preserve">- </w:t>
      </w:r>
      <w:r w:rsidR="00BA0A72" w:rsidRPr="00734A30">
        <w:rPr>
          <w:color w:val="000000"/>
          <w:sz w:val="28"/>
          <w:szCs w:val="28"/>
          <w:lang w:val="vi-VN"/>
        </w:rPr>
        <w:t xml:space="preserve">Khách hàng tham gia đấu giá nộp một khoản tiền đặt </w:t>
      </w:r>
      <w:r w:rsidR="009A7D76" w:rsidRPr="00734A30">
        <w:rPr>
          <w:sz w:val="28"/>
          <w:szCs w:val="28"/>
          <w:lang w:val="vi-VN"/>
        </w:rPr>
        <w:t xml:space="preserve">trước </w:t>
      </w:r>
      <w:r w:rsidRPr="00734A30">
        <w:rPr>
          <w:sz w:val="28"/>
          <w:szCs w:val="28"/>
          <w:lang w:val="vi-VN"/>
        </w:rPr>
        <w:t xml:space="preserve">theo quy định </w:t>
      </w:r>
      <w:r w:rsidR="00C84072" w:rsidRPr="00734A30">
        <w:rPr>
          <w:sz w:val="28"/>
          <w:szCs w:val="28"/>
          <w:lang w:val="vi-VN"/>
        </w:rPr>
        <w:t>vào t</w:t>
      </w:r>
      <w:r w:rsidR="00BA0A72" w:rsidRPr="00734A30">
        <w:rPr>
          <w:sz w:val="28"/>
          <w:szCs w:val="28"/>
          <w:lang w:val="vi-VN"/>
        </w:rPr>
        <w:t>ài khoản</w:t>
      </w:r>
      <w:r w:rsidR="00C84072" w:rsidRPr="00734A30">
        <w:rPr>
          <w:sz w:val="28"/>
          <w:szCs w:val="28"/>
          <w:lang w:val="vi-VN"/>
        </w:rPr>
        <w:t>:</w:t>
      </w:r>
      <w:r w:rsidR="00BA0A72" w:rsidRPr="00734A30">
        <w:rPr>
          <w:sz w:val="28"/>
          <w:szCs w:val="28"/>
          <w:lang w:val="vi-VN"/>
        </w:rPr>
        <w:t xml:space="preserve"> </w:t>
      </w:r>
      <w:r w:rsidR="00E45A94" w:rsidRPr="00734A30">
        <w:rPr>
          <w:sz w:val="28"/>
          <w:szCs w:val="28"/>
          <w:lang w:val="it-IT"/>
        </w:rPr>
        <w:t>111002857772</w:t>
      </w:r>
      <w:r w:rsidR="00C84072" w:rsidRPr="00734A30">
        <w:rPr>
          <w:sz w:val="28"/>
          <w:szCs w:val="28"/>
          <w:lang w:val="it-IT"/>
        </w:rPr>
        <w:t xml:space="preserve"> tại Ngân hàng </w:t>
      </w:r>
      <w:r w:rsidR="00E45A94" w:rsidRPr="00734A30">
        <w:rPr>
          <w:sz w:val="28"/>
          <w:szCs w:val="28"/>
          <w:lang w:val="it-IT"/>
        </w:rPr>
        <w:t>Vietinbank - CN</w:t>
      </w:r>
      <w:r w:rsidR="00C84072" w:rsidRPr="00734A30">
        <w:rPr>
          <w:sz w:val="28"/>
          <w:szCs w:val="28"/>
          <w:lang w:val="it-IT"/>
        </w:rPr>
        <w:t xml:space="preserve"> Quảng Nam </w:t>
      </w:r>
      <w:r w:rsidR="00851139" w:rsidRPr="00734A30">
        <w:rPr>
          <w:sz w:val="28"/>
          <w:szCs w:val="28"/>
          <w:lang w:val="it-IT"/>
        </w:rPr>
        <w:t xml:space="preserve">của </w:t>
      </w:r>
      <w:r w:rsidR="00C84072" w:rsidRPr="00734A30">
        <w:rPr>
          <w:sz w:val="28"/>
          <w:szCs w:val="28"/>
          <w:lang w:val="it-IT"/>
        </w:rPr>
        <w:t>Công ty đấu giá hợp danh Hòa Thuận.</w:t>
      </w:r>
    </w:p>
    <w:p w14:paraId="61D98B67" w14:textId="507D8A85" w:rsidR="005706E0" w:rsidRPr="00734A30" w:rsidRDefault="00734A30" w:rsidP="00953E4B">
      <w:pPr>
        <w:ind w:firstLine="397"/>
        <w:jc w:val="both"/>
      </w:pPr>
      <w:r w:rsidRPr="00734A30">
        <w:rPr>
          <w:b/>
          <w:lang w:val="it-IT"/>
        </w:rPr>
        <w:t>8</w:t>
      </w:r>
      <w:r w:rsidR="00AF58FE" w:rsidRPr="00734A30">
        <w:rPr>
          <w:b/>
        </w:rPr>
        <w:t>.</w:t>
      </w:r>
      <w:r w:rsidR="00C62972" w:rsidRPr="00734A30">
        <w:rPr>
          <w:b/>
          <w:i/>
        </w:rPr>
        <w:t xml:space="preserve"> </w:t>
      </w:r>
      <w:r w:rsidR="00AF58FE" w:rsidRPr="00734A30">
        <w:rPr>
          <w:b/>
        </w:rPr>
        <w:t xml:space="preserve">Thời gian, địa điểm </w:t>
      </w:r>
      <w:r w:rsidRPr="00734A30">
        <w:rPr>
          <w:b/>
        </w:rPr>
        <w:t>tổ chức đấu giá</w:t>
      </w:r>
      <w:r w:rsidR="00E41179" w:rsidRPr="00734A30">
        <w:t>:</w:t>
      </w:r>
      <w:r w:rsidR="00C62972" w:rsidRPr="00734A30">
        <w:t xml:space="preserve"> </w:t>
      </w:r>
      <w:r w:rsidR="00C84072" w:rsidRPr="00734A30">
        <w:t xml:space="preserve">Vào lúc </w:t>
      </w:r>
      <w:r w:rsidR="00092DFB" w:rsidRPr="00734A30">
        <w:t>0</w:t>
      </w:r>
      <w:r w:rsidR="007428C9" w:rsidRPr="00734A30">
        <w:t>8</w:t>
      </w:r>
      <w:r w:rsidR="00E41179" w:rsidRPr="00734A30">
        <w:t xml:space="preserve"> giờ </w:t>
      </w:r>
      <w:r w:rsidR="007428C9" w:rsidRPr="00734A30">
        <w:t>30</w:t>
      </w:r>
      <w:r w:rsidR="00E41179" w:rsidRPr="00734A30">
        <w:t xml:space="preserve"> phút </w:t>
      </w:r>
      <w:r w:rsidR="009A7D76" w:rsidRPr="00734A30">
        <w:t>ngày</w:t>
      </w:r>
      <w:r w:rsidR="00362E42" w:rsidRPr="00734A30">
        <w:t xml:space="preserve"> </w:t>
      </w:r>
      <w:r w:rsidR="008B0600" w:rsidRPr="00734A30">
        <w:rPr>
          <w:color w:val="FF0000"/>
        </w:rPr>
        <w:t>2</w:t>
      </w:r>
      <w:r w:rsidRPr="00734A30">
        <w:rPr>
          <w:color w:val="FF0000"/>
          <w:lang w:val="it-IT"/>
        </w:rPr>
        <w:t>3</w:t>
      </w:r>
      <w:r w:rsidR="008B0600" w:rsidRPr="00734A30">
        <w:rPr>
          <w:color w:val="FF0000"/>
        </w:rPr>
        <w:t>/</w:t>
      </w:r>
      <w:r w:rsidRPr="00734A30">
        <w:rPr>
          <w:color w:val="FF0000"/>
          <w:lang w:val="it-IT"/>
        </w:rPr>
        <w:t>10</w:t>
      </w:r>
      <w:r w:rsidR="008B0600" w:rsidRPr="00734A30">
        <w:rPr>
          <w:color w:val="FF0000"/>
        </w:rPr>
        <w:t>/2023</w:t>
      </w:r>
      <w:r w:rsidR="00AF58FE" w:rsidRPr="00734A30">
        <w:t xml:space="preserve">, tại </w:t>
      </w:r>
      <w:r w:rsidR="005706E0" w:rsidRPr="00734A30">
        <w:rPr>
          <w:color w:val="000000"/>
        </w:rPr>
        <w:t>Công ty đấu giá Hợp danh Hòa Thuận.</w:t>
      </w:r>
      <w:r w:rsidR="005706E0" w:rsidRPr="00734A30">
        <w:rPr>
          <w:b/>
        </w:rPr>
        <w:t xml:space="preserve"> </w:t>
      </w:r>
      <w:r w:rsidR="005706E0" w:rsidRPr="00734A30">
        <w:t xml:space="preserve">Địa chỉ: 39- Lý Thường Kiệt, thành phố Tam Kỳ, tỉnh Quảng Nam </w:t>
      </w:r>
    </w:p>
    <w:p w14:paraId="19D970C2" w14:textId="71C5C64E" w:rsidR="000D2847" w:rsidRPr="00734A30" w:rsidRDefault="000D2847" w:rsidP="00953E4B">
      <w:pPr>
        <w:ind w:firstLine="397"/>
        <w:jc w:val="both"/>
      </w:pPr>
      <w:r w:rsidRPr="00734A30">
        <w:t xml:space="preserve">Mọi thông tin liên hệ: </w:t>
      </w:r>
      <w:r w:rsidR="00AF58FE" w:rsidRPr="00734A30">
        <w:t xml:space="preserve"> </w:t>
      </w:r>
    </w:p>
    <w:p w14:paraId="45C78B62" w14:textId="7B688998" w:rsidR="00CA456D" w:rsidRPr="00734A30" w:rsidRDefault="000D2847" w:rsidP="00953E4B">
      <w:pPr>
        <w:ind w:firstLine="397"/>
        <w:jc w:val="both"/>
      </w:pPr>
      <w:r w:rsidRPr="00734A30">
        <w:t>Côn</w:t>
      </w:r>
      <w:r w:rsidR="00275267" w:rsidRPr="00734A30">
        <w:t>g ty đấu giá Hợp danh Hòa Thuận, đ</w:t>
      </w:r>
      <w:r w:rsidR="00AF58FE" w:rsidRPr="00734A30">
        <w:t xml:space="preserve">iện thoại: </w:t>
      </w:r>
      <w:r w:rsidR="00275267" w:rsidRPr="00734A30">
        <w:t>0983.849</w:t>
      </w:r>
      <w:r w:rsidR="009F47E5" w:rsidRPr="00734A30">
        <w:t>.</w:t>
      </w:r>
      <w:r w:rsidR="00275267" w:rsidRPr="00734A30">
        <w:t xml:space="preserve">799 hoặc </w:t>
      </w:r>
      <w:r w:rsidR="00CE54AF" w:rsidRPr="00734A30">
        <w:t>Chi cục Thi hành án dân sự thành phố Tam Kỳ</w:t>
      </w:r>
      <w:r w:rsidR="00CA456D" w:rsidRPr="00734A30">
        <w:t>, tỉnh Quảng Nam</w:t>
      </w:r>
      <w:r w:rsidR="00CE54AF" w:rsidRPr="00734A30">
        <w:t xml:space="preserve">. </w:t>
      </w:r>
    </w:p>
    <w:sectPr w:rsidR="00CA456D" w:rsidRPr="00734A30" w:rsidSect="00953E4B">
      <w:pgSz w:w="11909" w:h="16834" w:code="9"/>
      <w:pgMar w:top="567" w:right="567" w:bottom="567" w:left="851" w:header="68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7C206" w14:textId="77777777" w:rsidR="00173F12" w:rsidRDefault="00173F12" w:rsidP="00890A9E">
      <w:r>
        <w:separator/>
      </w:r>
    </w:p>
  </w:endnote>
  <w:endnote w:type="continuationSeparator" w:id="0">
    <w:p w14:paraId="0FE8C18D" w14:textId="77777777" w:rsidR="00173F12" w:rsidRDefault="00173F12" w:rsidP="0089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85FD5" w14:textId="77777777" w:rsidR="00173F12" w:rsidRDefault="00173F12" w:rsidP="00890A9E">
      <w:r>
        <w:separator/>
      </w:r>
    </w:p>
  </w:footnote>
  <w:footnote w:type="continuationSeparator" w:id="0">
    <w:p w14:paraId="74B7359B" w14:textId="77777777" w:rsidR="00173F12" w:rsidRDefault="00173F12" w:rsidP="00890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FE"/>
    <w:rsid w:val="000026BF"/>
    <w:rsid w:val="000028B5"/>
    <w:rsid w:val="0000371D"/>
    <w:rsid w:val="000056D7"/>
    <w:rsid w:val="00005FED"/>
    <w:rsid w:val="000066D9"/>
    <w:rsid w:val="000129B8"/>
    <w:rsid w:val="00013581"/>
    <w:rsid w:val="00014B8C"/>
    <w:rsid w:val="0001559B"/>
    <w:rsid w:val="0001588D"/>
    <w:rsid w:val="00023687"/>
    <w:rsid w:val="00027F0F"/>
    <w:rsid w:val="00031043"/>
    <w:rsid w:val="0003696E"/>
    <w:rsid w:val="00037742"/>
    <w:rsid w:val="0004204C"/>
    <w:rsid w:val="000437E1"/>
    <w:rsid w:val="000443F7"/>
    <w:rsid w:val="00045191"/>
    <w:rsid w:val="00045B3D"/>
    <w:rsid w:val="000462B7"/>
    <w:rsid w:val="0004712C"/>
    <w:rsid w:val="00047720"/>
    <w:rsid w:val="00050652"/>
    <w:rsid w:val="00051CD3"/>
    <w:rsid w:val="000523C7"/>
    <w:rsid w:val="00052B11"/>
    <w:rsid w:val="00054749"/>
    <w:rsid w:val="00055FAB"/>
    <w:rsid w:val="0006184F"/>
    <w:rsid w:val="00062ED0"/>
    <w:rsid w:val="0006331E"/>
    <w:rsid w:val="000633F9"/>
    <w:rsid w:val="000653AB"/>
    <w:rsid w:val="00065CF5"/>
    <w:rsid w:val="000704FB"/>
    <w:rsid w:val="00072C87"/>
    <w:rsid w:val="0007330C"/>
    <w:rsid w:val="00075744"/>
    <w:rsid w:val="00076363"/>
    <w:rsid w:val="00076DF7"/>
    <w:rsid w:val="00080BA2"/>
    <w:rsid w:val="000814A5"/>
    <w:rsid w:val="00083AF7"/>
    <w:rsid w:val="0008547F"/>
    <w:rsid w:val="000855C9"/>
    <w:rsid w:val="0008573B"/>
    <w:rsid w:val="000861B2"/>
    <w:rsid w:val="00086966"/>
    <w:rsid w:val="00090A5B"/>
    <w:rsid w:val="00090FD2"/>
    <w:rsid w:val="00092563"/>
    <w:rsid w:val="00092DFB"/>
    <w:rsid w:val="00093582"/>
    <w:rsid w:val="00094A1C"/>
    <w:rsid w:val="0009565B"/>
    <w:rsid w:val="000956A6"/>
    <w:rsid w:val="00096815"/>
    <w:rsid w:val="00096A46"/>
    <w:rsid w:val="00096FE0"/>
    <w:rsid w:val="000A4EE9"/>
    <w:rsid w:val="000A6122"/>
    <w:rsid w:val="000B23CD"/>
    <w:rsid w:val="000B4964"/>
    <w:rsid w:val="000B4D0E"/>
    <w:rsid w:val="000B646E"/>
    <w:rsid w:val="000B6D89"/>
    <w:rsid w:val="000B6FA3"/>
    <w:rsid w:val="000B77A4"/>
    <w:rsid w:val="000B78A8"/>
    <w:rsid w:val="000B7F8C"/>
    <w:rsid w:val="000C1529"/>
    <w:rsid w:val="000C6E12"/>
    <w:rsid w:val="000C77F6"/>
    <w:rsid w:val="000D146F"/>
    <w:rsid w:val="000D2847"/>
    <w:rsid w:val="000D3A38"/>
    <w:rsid w:val="000D4E83"/>
    <w:rsid w:val="000E0CD8"/>
    <w:rsid w:val="000E172B"/>
    <w:rsid w:val="000E1AC1"/>
    <w:rsid w:val="000E281C"/>
    <w:rsid w:val="000E2AD7"/>
    <w:rsid w:val="000E4357"/>
    <w:rsid w:val="000E662D"/>
    <w:rsid w:val="000E6958"/>
    <w:rsid w:val="000E6C61"/>
    <w:rsid w:val="000E7C51"/>
    <w:rsid w:val="000F0D2E"/>
    <w:rsid w:val="000F2B7D"/>
    <w:rsid w:val="000F4DE3"/>
    <w:rsid w:val="000F4E7D"/>
    <w:rsid w:val="000F6757"/>
    <w:rsid w:val="000F74CF"/>
    <w:rsid w:val="000F7CB7"/>
    <w:rsid w:val="000F7F1A"/>
    <w:rsid w:val="001025D7"/>
    <w:rsid w:val="00106BD5"/>
    <w:rsid w:val="00107429"/>
    <w:rsid w:val="00107CB0"/>
    <w:rsid w:val="001101DD"/>
    <w:rsid w:val="00110CAC"/>
    <w:rsid w:val="00111167"/>
    <w:rsid w:val="00112882"/>
    <w:rsid w:val="00113403"/>
    <w:rsid w:val="0011506F"/>
    <w:rsid w:val="00115722"/>
    <w:rsid w:val="0011585A"/>
    <w:rsid w:val="00117D3D"/>
    <w:rsid w:val="001210A4"/>
    <w:rsid w:val="001224E8"/>
    <w:rsid w:val="00123592"/>
    <w:rsid w:val="00123785"/>
    <w:rsid w:val="00130AE7"/>
    <w:rsid w:val="0013340F"/>
    <w:rsid w:val="00134B44"/>
    <w:rsid w:val="0013752C"/>
    <w:rsid w:val="00142684"/>
    <w:rsid w:val="001438A3"/>
    <w:rsid w:val="001501BA"/>
    <w:rsid w:val="00151473"/>
    <w:rsid w:val="00151AF2"/>
    <w:rsid w:val="001521C7"/>
    <w:rsid w:val="001553A8"/>
    <w:rsid w:val="001556BB"/>
    <w:rsid w:val="00160478"/>
    <w:rsid w:val="001618E1"/>
    <w:rsid w:val="00162446"/>
    <w:rsid w:val="001627D9"/>
    <w:rsid w:val="00162E24"/>
    <w:rsid w:val="00164633"/>
    <w:rsid w:val="00164A67"/>
    <w:rsid w:val="00164B3B"/>
    <w:rsid w:val="00165BBD"/>
    <w:rsid w:val="00166325"/>
    <w:rsid w:val="00167BF3"/>
    <w:rsid w:val="00171E4C"/>
    <w:rsid w:val="00173F12"/>
    <w:rsid w:val="0017566F"/>
    <w:rsid w:val="00176A84"/>
    <w:rsid w:val="00176B04"/>
    <w:rsid w:val="00177DAB"/>
    <w:rsid w:val="00180A86"/>
    <w:rsid w:val="0018262F"/>
    <w:rsid w:val="00182ABD"/>
    <w:rsid w:val="001849E7"/>
    <w:rsid w:val="00185621"/>
    <w:rsid w:val="00186A97"/>
    <w:rsid w:val="00187116"/>
    <w:rsid w:val="00187813"/>
    <w:rsid w:val="00192582"/>
    <w:rsid w:val="00193047"/>
    <w:rsid w:val="00193B0E"/>
    <w:rsid w:val="0019439B"/>
    <w:rsid w:val="001A0B29"/>
    <w:rsid w:val="001A4F6C"/>
    <w:rsid w:val="001A5540"/>
    <w:rsid w:val="001A7209"/>
    <w:rsid w:val="001C0C7B"/>
    <w:rsid w:val="001C1C00"/>
    <w:rsid w:val="001C339E"/>
    <w:rsid w:val="001C3614"/>
    <w:rsid w:val="001C486D"/>
    <w:rsid w:val="001C6AC1"/>
    <w:rsid w:val="001C7A8D"/>
    <w:rsid w:val="001C7B13"/>
    <w:rsid w:val="001D28A3"/>
    <w:rsid w:val="001D3016"/>
    <w:rsid w:val="001D4674"/>
    <w:rsid w:val="001D75F1"/>
    <w:rsid w:val="001E0DC7"/>
    <w:rsid w:val="001E3195"/>
    <w:rsid w:val="001F0194"/>
    <w:rsid w:val="001F0E42"/>
    <w:rsid w:val="0020173F"/>
    <w:rsid w:val="002040BB"/>
    <w:rsid w:val="00205B80"/>
    <w:rsid w:val="00205B9D"/>
    <w:rsid w:val="002062B0"/>
    <w:rsid w:val="00207619"/>
    <w:rsid w:val="00211C9B"/>
    <w:rsid w:val="0021660D"/>
    <w:rsid w:val="00222060"/>
    <w:rsid w:val="00222420"/>
    <w:rsid w:val="002229F0"/>
    <w:rsid w:val="00224427"/>
    <w:rsid w:val="00225018"/>
    <w:rsid w:val="00225353"/>
    <w:rsid w:val="00226C42"/>
    <w:rsid w:val="0023290B"/>
    <w:rsid w:val="00234313"/>
    <w:rsid w:val="00234FD6"/>
    <w:rsid w:val="00237690"/>
    <w:rsid w:val="00241A24"/>
    <w:rsid w:val="002425EA"/>
    <w:rsid w:val="0024445D"/>
    <w:rsid w:val="0024574D"/>
    <w:rsid w:val="00246847"/>
    <w:rsid w:val="00246973"/>
    <w:rsid w:val="00246F80"/>
    <w:rsid w:val="00250575"/>
    <w:rsid w:val="0025081D"/>
    <w:rsid w:val="00252A28"/>
    <w:rsid w:val="002606BD"/>
    <w:rsid w:val="00261839"/>
    <w:rsid w:val="0026244F"/>
    <w:rsid w:val="00262751"/>
    <w:rsid w:val="00264AE0"/>
    <w:rsid w:val="00264D7D"/>
    <w:rsid w:val="00267A95"/>
    <w:rsid w:val="00271A65"/>
    <w:rsid w:val="00272C9D"/>
    <w:rsid w:val="00274D61"/>
    <w:rsid w:val="00275267"/>
    <w:rsid w:val="00277DBD"/>
    <w:rsid w:val="00281958"/>
    <w:rsid w:val="002835B0"/>
    <w:rsid w:val="002854BE"/>
    <w:rsid w:val="00290C0E"/>
    <w:rsid w:val="00291143"/>
    <w:rsid w:val="00292E53"/>
    <w:rsid w:val="00293091"/>
    <w:rsid w:val="00294828"/>
    <w:rsid w:val="00295003"/>
    <w:rsid w:val="002969CA"/>
    <w:rsid w:val="0029794E"/>
    <w:rsid w:val="002A0497"/>
    <w:rsid w:val="002A0A58"/>
    <w:rsid w:val="002A550C"/>
    <w:rsid w:val="002A6956"/>
    <w:rsid w:val="002A6F6A"/>
    <w:rsid w:val="002A784B"/>
    <w:rsid w:val="002A7C24"/>
    <w:rsid w:val="002B28C1"/>
    <w:rsid w:val="002B2BCA"/>
    <w:rsid w:val="002B34C9"/>
    <w:rsid w:val="002B55EF"/>
    <w:rsid w:val="002C0B1F"/>
    <w:rsid w:val="002C1E9F"/>
    <w:rsid w:val="002C4E7E"/>
    <w:rsid w:val="002C717A"/>
    <w:rsid w:val="002C7877"/>
    <w:rsid w:val="002C7892"/>
    <w:rsid w:val="002C79FF"/>
    <w:rsid w:val="002D081F"/>
    <w:rsid w:val="002D12D6"/>
    <w:rsid w:val="002D2453"/>
    <w:rsid w:val="002D4456"/>
    <w:rsid w:val="002D5402"/>
    <w:rsid w:val="002D609D"/>
    <w:rsid w:val="002D6961"/>
    <w:rsid w:val="002E04D8"/>
    <w:rsid w:val="002E28F8"/>
    <w:rsid w:val="002E36B7"/>
    <w:rsid w:val="002E530A"/>
    <w:rsid w:val="002E54B6"/>
    <w:rsid w:val="002F0E2F"/>
    <w:rsid w:val="002F0E5B"/>
    <w:rsid w:val="002F0FF6"/>
    <w:rsid w:val="002F5B6C"/>
    <w:rsid w:val="00301FE8"/>
    <w:rsid w:val="00302D0A"/>
    <w:rsid w:val="0030371E"/>
    <w:rsid w:val="003039EB"/>
    <w:rsid w:val="00305E1A"/>
    <w:rsid w:val="003103B0"/>
    <w:rsid w:val="00310599"/>
    <w:rsid w:val="00312BD1"/>
    <w:rsid w:val="00314A71"/>
    <w:rsid w:val="00314E8D"/>
    <w:rsid w:val="00315445"/>
    <w:rsid w:val="00315FAF"/>
    <w:rsid w:val="00316DA4"/>
    <w:rsid w:val="003172B6"/>
    <w:rsid w:val="00317FCF"/>
    <w:rsid w:val="0032074A"/>
    <w:rsid w:val="00321302"/>
    <w:rsid w:val="00322601"/>
    <w:rsid w:val="003252F7"/>
    <w:rsid w:val="00325744"/>
    <w:rsid w:val="00326AEB"/>
    <w:rsid w:val="00327288"/>
    <w:rsid w:val="0033076B"/>
    <w:rsid w:val="003313AC"/>
    <w:rsid w:val="00331AE1"/>
    <w:rsid w:val="00331CD7"/>
    <w:rsid w:val="00332824"/>
    <w:rsid w:val="00335BF9"/>
    <w:rsid w:val="0033662C"/>
    <w:rsid w:val="00337EE8"/>
    <w:rsid w:val="00340F45"/>
    <w:rsid w:val="0034129D"/>
    <w:rsid w:val="00342224"/>
    <w:rsid w:val="00343ECD"/>
    <w:rsid w:val="00344A8D"/>
    <w:rsid w:val="003461F8"/>
    <w:rsid w:val="003500A2"/>
    <w:rsid w:val="00351262"/>
    <w:rsid w:val="00351821"/>
    <w:rsid w:val="00355C12"/>
    <w:rsid w:val="003628F5"/>
    <w:rsid w:val="00362E42"/>
    <w:rsid w:val="0036726D"/>
    <w:rsid w:val="003705BB"/>
    <w:rsid w:val="00372EEE"/>
    <w:rsid w:val="00373AE9"/>
    <w:rsid w:val="00374B56"/>
    <w:rsid w:val="00375022"/>
    <w:rsid w:val="00376149"/>
    <w:rsid w:val="003800E7"/>
    <w:rsid w:val="003820AA"/>
    <w:rsid w:val="00382AA5"/>
    <w:rsid w:val="00383B26"/>
    <w:rsid w:val="00391703"/>
    <w:rsid w:val="0039337F"/>
    <w:rsid w:val="0039779E"/>
    <w:rsid w:val="003A18B6"/>
    <w:rsid w:val="003A3C43"/>
    <w:rsid w:val="003A70BE"/>
    <w:rsid w:val="003B1496"/>
    <w:rsid w:val="003B1CDE"/>
    <w:rsid w:val="003B221A"/>
    <w:rsid w:val="003B2562"/>
    <w:rsid w:val="003B3A2D"/>
    <w:rsid w:val="003B5643"/>
    <w:rsid w:val="003B5E5C"/>
    <w:rsid w:val="003B6FD8"/>
    <w:rsid w:val="003B7AE8"/>
    <w:rsid w:val="003C69B7"/>
    <w:rsid w:val="003C7CBD"/>
    <w:rsid w:val="003C7CC5"/>
    <w:rsid w:val="003D0BDA"/>
    <w:rsid w:val="003D13F3"/>
    <w:rsid w:val="003E06D7"/>
    <w:rsid w:val="003E16AB"/>
    <w:rsid w:val="003E40B4"/>
    <w:rsid w:val="003E4333"/>
    <w:rsid w:val="003E5577"/>
    <w:rsid w:val="003E66FF"/>
    <w:rsid w:val="003F25D8"/>
    <w:rsid w:val="003F2DDD"/>
    <w:rsid w:val="003F32CF"/>
    <w:rsid w:val="003F677E"/>
    <w:rsid w:val="003F7453"/>
    <w:rsid w:val="004003F4"/>
    <w:rsid w:val="00400E35"/>
    <w:rsid w:val="0040121E"/>
    <w:rsid w:val="00403228"/>
    <w:rsid w:val="004055AB"/>
    <w:rsid w:val="00406006"/>
    <w:rsid w:val="00406C58"/>
    <w:rsid w:val="0040733C"/>
    <w:rsid w:val="00411B0C"/>
    <w:rsid w:val="00413F58"/>
    <w:rsid w:val="00417F65"/>
    <w:rsid w:val="00420039"/>
    <w:rsid w:val="0042023D"/>
    <w:rsid w:val="00421175"/>
    <w:rsid w:val="00421A16"/>
    <w:rsid w:val="00425C04"/>
    <w:rsid w:val="0042629F"/>
    <w:rsid w:val="0043253D"/>
    <w:rsid w:val="00432DA9"/>
    <w:rsid w:val="00437651"/>
    <w:rsid w:val="0043774A"/>
    <w:rsid w:val="0044005D"/>
    <w:rsid w:val="004448FC"/>
    <w:rsid w:val="00445318"/>
    <w:rsid w:val="00446EED"/>
    <w:rsid w:val="0044765D"/>
    <w:rsid w:val="00447A48"/>
    <w:rsid w:val="004500FE"/>
    <w:rsid w:val="00450A18"/>
    <w:rsid w:val="004569A0"/>
    <w:rsid w:val="00457018"/>
    <w:rsid w:val="00460999"/>
    <w:rsid w:val="00461EE3"/>
    <w:rsid w:val="0046414A"/>
    <w:rsid w:val="00466E4F"/>
    <w:rsid w:val="00467FFA"/>
    <w:rsid w:val="00470C6C"/>
    <w:rsid w:val="0047189C"/>
    <w:rsid w:val="00472810"/>
    <w:rsid w:val="0048264B"/>
    <w:rsid w:val="00482EC2"/>
    <w:rsid w:val="00483A60"/>
    <w:rsid w:val="00484A39"/>
    <w:rsid w:val="00490280"/>
    <w:rsid w:val="00492655"/>
    <w:rsid w:val="00492A85"/>
    <w:rsid w:val="00493AC1"/>
    <w:rsid w:val="004A0371"/>
    <w:rsid w:val="004A0941"/>
    <w:rsid w:val="004A4505"/>
    <w:rsid w:val="004A65D1"/>
    <w:rsid w:val="004B2B22"/>
    <w:rsid w:val="004B58DA"/>
    <w:rsid w:val="004C2082"/>
    <w:rsid w:val="004C246F"/>
    <w:rsid w:val="004C2498"/>
    <w:rsid w:val="004D1FA3"/>
    <w:rsid w:val="004D4020"/>
    <w:rsid w:val="004D4F9C"/>
    <w:rsid w:val="004D70BE"/>
    <w:rsid w:val="004E182F"/>
    <w:rsid w:val="004E4A3A"/>
    <w:rsid w:val="004E4DC9"/>
    <w:rsid w:val="004E77C2"/>
    <w:rsid w:val="004E7848"/>
    <w:rsid w:val="004F0848"/>
    <w:rsid w:val="004F2735"/>
    <w:rsid w:val="004F3CFF"/>
    <w:rsid w:val="004F4A40"/>
    <w:rsid w:val="004F626B"/>
    <w:rsid w:val="004F6C24"/>
    <w:rsid w:val="00501257"/>
    <w:rsid w:val="00501AF6"/>
    <w:rsid w:val="005029C9"/>
    <w:rsid w:val="00505DB5"/>
    <w:rsid w:val="005135A5"/>
    <w:rsid w:val="005136A4"/>
    <w:rsid w:val="005175B5"/>
    <w:rsid w:val="00517F1D"/>
    <w:rsid w:val="005210D4"/>
    <w:rsid w:val="00523D0A"/>
    <w:rsid w:val="00524476"/>
    <w:rsid w:val="00524EC2"/>
    <w:rsid w:val="005270DF"/>
    <w:rsid w:val="005278E7"/>
    <w:rsid w:val="00530554"/>
    <w:rsid w:val="00531C19"/>
    <w:rsid w:val="005321C4"/>
    <w:rsid w:val="00534CD0"/>
    <w:rsid w:val="0053696E"/>
    <w:rsid w:val="00536DB9"/>
    <w:rsid w:val="0054008C"/>
    <w:rsid w:val="005419B1"/>
    <w:rsid w:val="005424F1"/>
    <w:rsid w:val="0054317E"/>
    <w:rsid w:val="0054586C"/>
    <w:rsid w:val="005511A8"/>
    <w:rsid w:val="00551BC8"/>
    <w:rsid w:val="005602C7"/>
    <w:rsid w:val="00561857"/>
    <w:rsid w:val="00561D20"/>
    <w:rsid w:val="00563882"/>
    <w:rsid w:val="00563DE3"/>
    <w:rsid w:val="0056554D"/>
    <w:rsid w:val="0056614B"/>
    <w:rsid w:val="00570678"/>
    <w:rsid w:val="005706E0"/>
    <w:rsid w:val="00576BD5"/>
    <w:rsid w:val="00577B5E"/>
    <w:rsid w:val="00580BE1"/>
    <w:rsid w:val="00594B68"/>
    <w:rsid w:val="00595FE3"/>
    <w:rsid w:val="005969C2"/>
    <w:rsid w:val="005A12ED"/>
    <w:rsid w:val="005A3734"/>
    <w:rsid w:val="005A3DCD"/>
    <w:rsid w:val="005A4E6F"/>
    <w:rsid w:val="005A76E2"/>
    <w:rsid w:val="005B150F"/>
    <w:rsid w:val="005B1673"/>
    <w:rsid w:val="005B178E"/>
    <w:rsid w:val="005B1EB3"/>
    <w:rsid w:val="005B2B9B"/>
    <w:rsid w:val="005B3EE0"/>
    <w:rsid w:val="005B62B4"/>
    <w:rsid w:val="005B69CA"/>
    <w:rsid w:val="005C30F8"/>
    <w:rsid w:val="005C3737"/>
    <w:rsid w:val="005C4056"/>
    <w:rsid w:val="005C5E7D"/>
    <w:rsid w:val="005C6ACD"/>
    <w:rsid w:val="005C7DC7"/>
    <w:rsid w:val="005D1AAE"/>
    <w:rsid w:val="005D215A"/>
    <w:rsid w:val="005D5627"/>
    <w:rsid w:val="005D7728"/>
    <w:rsid w:val="005D78DC"/>
    <w:rsid w:val="005D7CD3"/>
    <w:rsid w:val="005E190E"/>
    <w:rsid w:val="005E3BAF"/>
    <w:rsid w:val="005E3DBD"/>
    <w:rsid w:val="005E3FF3"/>
    <w:rsid w:val="005E45B2"/>
    <w:rsid w:val="005E63E4"/>
    <w:rsid w:val="005F6D92"/>
    <w:rsid w:val="005F7E89"/>
    <w:rsid w:val="00604D5D"/>
    <w:rsid w:val="00605AB5"/>
    <w:rsid w:val="00605BE8"/>
    <w:rsid w:val="00607657"/>
    <w:rsid w:val="00607718"/>
    <w:rsid w:val="00607EF4"/>
    <w:rsid w:val="00611BBA"/>
    <w:rsid w:val="00611D4D"/>
    <w:rsid w:val="00612FED"/>
    <w:rsid w:val="00615335"/>
    <w:rsid w:val="006158FA"/>
    <w:rsid w:val="006228E5"/>
    <w:rsid w:val="0062658B"/>
    <w:rsid w:val="00627607"/>
    <w:rsid w:val="00627B40"/>
    <w:rsid w:val="00630453"/>
    <w:rsid w:val="00632C6D"/>
    <w:rsid w:val="006330BE"/>
    <w:rsid w:val="00634603"/>
    <w:rsid w:val="00635838"/>
    <w:rsid w:val="0064019F"/>
    <w:rsid w:val="00641713"/>
    <w:rsid w:val="0064217E"/>
    <w:rsid w:val="00644E71"/>
    <w:rsid w:val="00645B58"/>
    <w:rsid w:val="00645CB3"/>
    <w:rsid w:val="006476C9"/>
    <w:rsid w:val="00651594"/>
    <w:rsid w:val="006515D2"/>
    <w:rsid w:val="006526A3"/>
    <w:rsid w:val="006526EC"/>
    <w:rsid w:val="0065293F"/>
    <w:rsid w:val="006531A9"/>
    <w:rsid w:val="00653C36"/>
    <w:rsid w:val="006540DD"/>
    <w:rsid w:val="0065597F"/>
    <w:rsid w:val="00655F03"/>
    <w:rsid w:val="00657965"/>
    <w:rsid w:val="00660081"/>
    <w:rsid w:val="00660291"/>
    <w:rsid w:val="00664170"/>
    <w:rsid w:val="00670B6A"/>
    <w:rsid w:val="00673AAF"/>
    <w:rsid w:val="0067790D"/>
    <w:rsid w:val="006828AB"/>
    <w:rsid w:val="00683761"/>
    <w:rsid w:val="00684086"/>
    <w:rsid w:val="006845D1"/>
    <w:rsid w:val="00685AD0"/>
    <w:rsid w:val="0068641A"/>
    <w:rsid w:val="00687168"/>
    <w:rsid w:val="006875A7"/>
    <w:rsid w:val="00690E5A"/>
    <w:rsid w:val="006B3823"/>
    <w:rsid w:val="006B5F66"/>
    <w:rsid w:val="006B693D"/>
    <w:rsid w:val="006B75D8"/>
    <w:rsid w:val="006B76AB"/>
    <w:rsid w:val="006B778B"/>
    <w:rsid w:val="006B7E71"/>
    <w:rsid w:val="006C1288"/>
    <w:rsid w:val="006C1C17"/>
    <w:rsid w:val="006C29D7"/>
    <w:rsid w:val="006C5FDB"/>
    <w:rsid w:val="006C6FD6"/>
    <w:rsid w:val="006D0B19"/>
    <w:rsid w:val="006D14AE"/>
    <w:rsid w:val="006D321F"/>
    <w:rsid w:val="006D3243"/>
    <w:rsid w:val="006D4FC9"/>
    <w:rsid w:val="006D5534"/>
    <w:rsid w:val="006D55ED"/>
    <w:rsid w:val="006D7359"/>
    <w:rsid w:val="006E0840"/>
    <w:rsid w:val="006E4631"/>
    <w:rsid w:val="006E4943"/>
    <w:rsid w:val="006E4B89"/>
    <w:rsid w:val="006E529A"/>
    <w:rsid w:val="006E5840"/>
    <w:rsid w:val="006E6483"/>
    <w:rsid w:val="006F066E"/>
    <w:rsid w:val="006F120E"/>
    <w:rsid w:val="006F1299"/>
    <w:rsid w:val="006F1814"/>
    <w:rsid w:val="006F3DD4"/>
    <w:rsid w:val="006F3E3A"/>
    <w:rsid w:val="006F3F18"/>
    <w:rsid w:val="006F4249"/>
    <w:rsid w:val="007011C9"/>
    <w:rsid w:val="00701372"/>
    <w:rsid w:val="007014CA"/>
    <w:rsid w:val="00701A77"/>
    <w:rsid w:val="00703058"/>
    <w:rsid w:val="00703109"/>
    <w:rsid w:val="00704581"/>
    <w:rsid w:val="00706BE0"/>
    <w:rsid w:val="00710517"/>
    <w:rsid w:val="00710820"/>
    <w:rsid w:val="00713F91"/>
    <w:rsid w:val="007166FA"/>
    <w:rsid w:val="00717730"/>
    <w:rsid w:val="00722213"/>
    <w:rsid w:val="007227B0"/>
    <w:rsid w:val="00722DAB"/>
    <w:rsid w:val="0072337D"/>
    <w:rsid w:val="00724F49"/>
    <w:rsid w:val="00725E32"/>
    <w:rsid w:val="00730B0D"/>
    <w:rsid w:val="007319E6"/>
    <w:rsid w:val="00731C91"/>
    <w:rsid w:val="007322A3"/>
    <w:rsid w:val="0073386D"/>
    <w:rsid w:val="00734A30"/>
    <w:rsid w:val="007405B3"/>
    <w:rsid w:val="007428C9"/>
    <w:rsid w:val="007428CF"/>
    <w:rsid w:val="0074293A"/>
    <w:rsid w:val="00744AF3"/>
    <w:rsid w:val="00744C86"/>
    <w:rsid w:val="0075013B"/>
    <w:rsid w:val="00751AC9"/>
    <w:rsid w:val="00752044"/>
    <w:rsid w:val="00752D02"/>
    <w:rsid w:val="00755442"/>
    <w:rsid w:val="007568A5"/>
    <w:rsid w:val="00760D60"/>
    <w:rsid w:val="007619DF"/>
    <w:rsid w:val="00765598"/>
    <w:rsid w:val="00765A26"/>
    <w:rsid w:val="00765B2B"/>
    <w:rsid w:val="007667FD"/>
    <w:rsid w:val="0076741C"/>
    <w:rsid w:val="00770D17"/>
    <w:rsid w:val="00771E0B"/>
    <w:rsid w:val="007721C9"/>
    <w:rsid w:val="007732F6"/>
    <w:rsid w:val="00774A6D"/>
    <w:rsid w:val="00774B28"/>
    <w:rsid w:val="00774CD0"/>
    <w:rsid w:val="00776474"/>
    <w:rsid w:val="007770B5"/>
    <w:rsid w:val="00780455"/>
    <w:rsid w:val="00781169"/>
    <w:rsid w:val="00781EE4"/>
    <w:rsid w:val="00782151"/>
    <w:rsid w:val="00783960"/>
    <w:rsid w:val="00785876"/>
    <w:rsid w:val="0078646A"/>
    <w:rsid w:val="00792783"/>
    <w:rsid w:val="00792D2B"/>
    <w:rsid w:val="0079337B"/>
    <w:rsid w:val="00793ACF"/>
    <w:rsid w:val="0079775B"/>
    <w:rsid w:val="007A58B7"/>
    <w:rsid w:val="007A5ECD"/>
    <w:rsid w:val="007B3296"/>
    <w:rsid w:val="007B36A4"/>
    <w:rsid w:val="007B42F1"/>
    <w:rsid w:val="007B48EE"/>
    <w:rsid w:val="007B683D"/>
    <w:rsid w:val="007B7C15"/>
    <w:rsid w:val="007C142C"/>
    <w:rsid w:val="007C1BC1"/>
    <w:rsid w:val="007C3229"/>
    <w:rsid w:val="007C3991"/>
    <w:rsid w:val="007C3DA1"/>
    <w:rsid w:val="007C4670"/>
    <w:rsid w:val="007C4CDF"/>
    <w:rsid w:val="007C4FF1"/>
    <w:rsid w:val="007D0935"/>
    <w:rsid w:val="007D1898"/>
    <w:rsid w:val="007D217A"/>
    <w:rsid w:val="007D34DC"/>
    <w:rsid w:val="007D64A9"/>
    <w:rsid w:val="007E0B73"/>
    <w:rsid w:val="007E5D95"/>
    <w:rsid w:val="007E5E99"/>
    <w:rsid w:val="007E6FCC"/>
    <w:rsid w:val="007E74AA"/>
    <w:rsid w:val="007E74C1"/>
    <w:rsid w:val="007E7723"/>
    <w:rsid w:val="007F090A"/>
    <w:rsid w:val="007F1832"/>
    <w:rsid w:val="007F1C65"/>
    <w:rsid w:val="007F266E"/>
    <w:rsid w:val="007F2B27"/>
    <w:rsid w:val="007F4889"/>
    <w:rsid w:val="007F4BC5"/>
    <w:rsid w:val="007F4E5E"/>
    <w:rsid w:val="007F603C"/>
    <w:rsid w:val="008004E3"/>
    <w:rsid w:val="008026E1"/>
    <w:rsid w:val="00804E66"/>
    <w:rsid w:val="00805374"/>
    <w:rsid w:val="008066A5"/>
    <w:rsid w:val="00810BA8"/>
    <w:rsid w:val="0081765D"/>
    <w:rsid w:val="0081770E"/>
    <w:rsid w:val="0082046C"/>
    <w:rsid w:val="00826538"/>
    <w:rsid w:val="00827095"/>
    <w:rsid w:val="00827954"/>
    <w:rsid w:val="00830267"/>
    <w:rsid w:val="008302FD"/>
    <w:rsid w:val="008330B0"/>
    <w:rsid w:val="0083317C"/>
    <w:rsid w:val="00833F86"/>
    <w:rsid w:val="00834A92"/>
    <w:rsid w:val="00841E28"/>
    <w:rsid w:val="00842959"/>
    <w:rsid w:val="00847B4B"/>
    <w:rsid w:val="0085018C"/>
    <w:rsid w:val="00851139"/>
    <w:rsid w:val="00851F96"/>
    <w:rsid w:val="008537D4"/>
    <w:rsid w:val="008539F2"/>
    <w:rsid w:val="008542B4"/>
    <w:rsid w:val="00855ADF"/>
    <w:rsid w:val="0085709C"/>
    <w:rsid w:val="00862B44"/>
    <w:rsid w:val="008644A1"/>
    <w:rsid w:val="00872032"/>
    <w:rsid w:val="00874730"/>
    <w:rsid w:val="00874A07"/>
    <w:rsid w:val="00874DC2"/>
    <w:rsid w:val="00876204"/>
    <w:rsid w:val="0087787E"/>
    <w:rsid w:val="00877E9E"/>
    <w:rsid w:val="00877F61"/>
    <w:rsid w:val="00880522"/>
    <w:rsid w:val="00881114"/>
    <w:rsid w:val="00882DEE"/>
    <w:rsid w:val="00884143"/>
    <w:rsid w:val="00884CDA"/>
    <w:rsid w:val="00885478"/>
    <w:rsid w:val="008861D4"/>
    <w:rsid w:val="00887E7F"/>
    <w:rsid w:val="008904A0"/>
    <w:rsid w:val="00890A9E"/>
    <w:rsid w:val="008915F2"/>
    <w:rsid w:val="0089189C"/>
    <w:rsid w:val="00891D2D"/>
    <w:rsid w:val="0089650B"/>
    <w:rsid w:val="008A0934"/>
    <w:rsid w:val="008A1202"/>
    <w:rsid w:val="008A162E"/>
    <w:rsid w:val="008A387A"/>
    <w:rsid w:val="008A3BED"/>
    <w:rsid w:val="008A5897"/>
    <w:rsid w:val="008A6820"/>
    <w:rsid w:val="008A7334"/>
    <w:rsid w:val="008B0600"/>
    <w:rsid w:val="008B0D10"/>
    <w:rsid w:val="008B2C98"/>
    <w:rsid w:val="008C02BA"/>
    <w:rsid w:val="008C02DC"/>
    <w:rsid w:val="008C3E3E"/>
    <w:rsid w:val="008C3EF2"/>
    <w:rsid w:val="008C4924"/>
    <w:rsid w:val="008C6DDB"/>
    <w:rsid w:val="008D0838"/>
    <w:rsid w:val="008D1D22"/>
    <w:rsid w:val="008D29E1"/>
    <w:rsid w:val="008D2B26"/>
    <w:rsid w:val="008D3A4E"/>
    <w:rsid w:val="008E0037"/>
    <w:rsid w:val="008E3F8A"/>
    <w:rsid w:val="008E628E"/>
    <w:rsid w:val="008E771B"/>
    <w:rsid w:val="008F05C7"/>
    <w:rsid w:val="008F1E62"/>
    <w:rsid w:val="008F4451"/>
    <w:rsid w:val="008F65C6"/>
    <w:rsid w:val="008F7647"/>
    <w:rsid w:val="008F7F1C"/>
    <w:rsid w:val="009015BF"/>
    <w:rsid w:val="009068C5"/>
    <w:rsid w:val="009073C3"/>
    <w:rsid w:val="009127DA"/>
    <w:rsid w:val="0091371B"/>
    <w:rsid w:val="00913EDA"/>
    <w:rsid w:val="0091621C"/>
    <w:rsid w:val="0091731E"/>
    <w:rsid w:val="0092009B"/>
    <w:rsid w:val="00922981"/>
    <w:rsid w:val="00923ADA"/>
    <w:rsid w:val="0092446F"/>
    <w:rsid w:val="009257A2"/>
    <w:rsid w:val="00925D4D"/>
    <w:rsid w:val="00927220"/>
    <w:rsid w:val="009317C0"/>
    <w:rsid w:val="0093365C"/>
    <w:rsid w:val="009348D5"/>
    <w:rsid w:val="00934F32"/>
    <w:rsid w:val="009433EB"/>
    <w:rsid w:val="009436C0"/>
    <w:rsid w:val="00944DA1"/>
    <w:rsid w:val="009456AC"/>
    <w:rsid w:val="009465BB"/>
    <w:rsid w:val="009537C8"/>
    <w:rsid w:val="00953E4B"/>
    <w:rsid w:val="00953FDC"/>
    <w:rsid w:val="00955338"/>
    <w:rsid w:val="00955A1A"/>
    <w:rsid w:val="00956EF1"/>
    <w:rsid w:val="009617AE"/>
    <w:rsid w:val="00964348"/>
    <w:rsid w:val="00964646"/>
    <w:rsid w:val="00965BD2"/>
    <w:rsid w:val="009712F9"/>
    <w:rsid w:val="009718A6"/>
    <w:rsid w:val="00972240"/>
    <w:rsid w:val="00974368"/>
    <w:rsid w:val="009901E0"/>
    <w:rsid w:val="00990DBB"/>
    <w:rsid w:val="00994C58"/>
    <w:rsid w:val="00995184"/>
    <w:rsid w:val="0099575E"/>
    <w:rsid w:val="00996DCC"/>
    <w:rsid w:val="00997A37"/>
    <w:rsid w:val="009A1D27"/>
    <w:rsid w:val="009A2E61"/>
    <w:rsid w:val="009A4E54"/>
    <w:rsid w:val="009A634C"/>
    <w:rsid w:val="009A66D1"/>
    <w:rsid w:val="009A7D76"/>
    <w:rsid w:val="009B3A3A"/>
    <w:rsid w:val="009B6886"/>
    <w:rsid w:val="009B6D32"/>
    <w:rsid w:val="009C0C43"/>
    <w:rsid w:val="009C1D3E"/>
    <w:rsid w:val="009C1ED6"/>
    <w:rsid w:val="009C4BD4"/>
    <w:rsid w:val="009C6FE6"/>
    <w:rsid w:val="009D14EF"/>
    <w:rsid w:val="009D2C90"/>
    <w:rsid w:val="009D32F0"/>
    <w:rsid w:val="009D47E3"/>
    <w:rsid w:val="009D5680"/>
    <w:rsid w:val="009D7931"/>
    <w:rsid w:val="009E0447"/>
    <w:rsid w:val="009E1553"/>
    <w:rsid w:val="009E2152"/>
    <w:rsid w:val="009E4EA4"/>
    <w:rsid w:val="009E7AF6"/>
    <w:rsid w:val="009E7B55"/>
    <w:rsid w:val="009F2622"/>
    <w:rsid w:val="009F47E5"/>
    <w:rsid w:val="009F4AAD"/>
    <w:rsid w:val="009F55BC"/>
    <w:rsid w:val="009F6A36"/>
    <w:rsid w:val="00A000BE"/>
    <w:rsid w:val="00A00B46"/>
    <w:rsid w:val="00A06457"/>
    <w:rsid w:val="00A1240F"/>
    <w:rsid w:val="00A22267"/>
    <w:rsid w:val="00A235F4"/>
    <w:rsid w:val="00A24135"/>
    <w:rsid w:val="00A274D3"/>
    <w:rsid w:val="00A32997"/>
    <w:rsid w:val="00A33656"/>
    <w:rsid w:val="00A336A8"/>
    <w:rsid w:val="00A36747"/>
    <w:rsid w:val="00A41411"/>
    <w:rsid w:val="00A4480A"/>
    <w:rsid w:val="00A51B8F"/>
    <w:rsid w:val="00A53765"/>
    <w:rsid w:val="00A53B53"/>
    <w:rsid w:val="00A559BD"/>
    <w:rsid w:val="00A5717A"/>
    <w:rsid w:val="00A605E8"/>
    <w:rsid w:val="00A61AD9"/>
    <w:rsid w:val="00A61CB3"/>
    <w:rsid w:val="00A65070"/>
    <w:rsid w:val="00A65F06"/>
    <w:rsid w:val="00A712C3"/>
    <w:rsid w:val="00A74CBF"/>
    <w:rsid w:val="00A75898"/>
    <w:rsid w:val="00A76A8F"/>
    <w:rsid w:val="00A770FE"/>
    <w:rsid w:val="00A819A4"/>
    <w:rsid w:val="00A81D8F"/>
    <w:rsid w:val="00A820AB"/>
    <w:rsid w:val="00A82836"/>
    <w:rsid w:val="00A82849"/>
    <w:rsid w:val="00A82CFC"/>
    <w:rsid w:val="00A84B33"/>
    <w:rsid w:val="00A8529E"/>
    <w:rsid w:val="00A85355"/>
    <w:rsid w:val="00A85AED"/>
    <w:rsid w:val="00A87ED8"/>
    <w:rsid w:val="00A93CC8"/>
    <w:rsid w:val="00A9585A"/>
    <w:rsid w:val="00A95A4C"/>
    <w:rsid w:val="00AA5524"/>
    <w:rsid w:val="00AA58C1"/>
    <w:rsid w:val="00AA5A15"/>
    <w:rsid w:val="00AA5DC3"/>
    <w:rsid w:val="00AA6E1E"/>
    <w:rsid w:val="00AA742E"/>
    <w:rsid w:val="00AB3A59"/>
    <w:rsid w:val="00AB3C70"/>
    <w:rsid w:val="00AB4D40"/>
    <w:rsid w:val="00AC0DB8"/>
    <w:rsid w:val="00AC3DE9"/>
    <w:rsid w:val="00AC3EFE"/>
    <w:rsid w:val="00AD09FF"/>
    <w:rsid w:val="00AD3D7E"/>
    <w:rsid w:val="00AD3DB2"/>
    <w:rsid w:val="00AD4783"/>
    <w:rsid w:val="00AD5402"/>
    <w:rsid w:val="00AD5564"/>
    <w:rsid w:val="00AD593D"/>
    <w:rsid w:val="00AD6A50"/>
    <w:rsid w:val="00AD714E"/>
    <w:rsid w:val="00AE042A"/>
    <w:rsid w:val="00AE0DAE"/>
    <w:rsid w:val="00AE1514"/>
    <w:rsid w:val="00AF1FDE"/>
    <w:rsid w:val="00AF50D8"/>
    <w:rsid w:val="00AF58FE"/>
    <w:rsid w:val="00AF5F2A"/>
    <w:rsid w:val="00B024CA"/>
    <w:rsid w:val="00B032AE"/>
    <w:rsid w:val="00B0398A"/>
    <w:rsid w:val="00B03B82"/>
    <w:rsid w:val="00B05916"/>
    <w:rsid w:val="00B06CFE"/>
    <w:rsid w:val="00B106AF"/>
    <w:rsid w:val="00B106C0"/>
    <w:rsid w:val="00B11254"/>
    <w:rsid w:val="00B1258B"/>
    <w:rsid w:val="00B14F23"/>
    <w:rsid w:val="00B170CB"/>
    <w:rsid w:val="00B20F37"/>
    <w:rsid w:val="00B21EB8"/>
    <w:rsid w:val="00B22E98"/>
    <w:rsid w:val="00B22F77"/>
    <w:rsid w:val="00B2420F"/>
    <w:rsid w:val="00B27126"/>
    <w:rsid w:val="00B30628"/>
    <w:rsid w:val="00B3192A"/>
    <w:rsid w:val="00B32BCF"/>
    <w:rsid w:val="00B32F91"/>
    <w:rsid w:val="00B34FE0"/>
    <w:rsid w:val="00B35E97"/>
    <w:rsid w:val="00B36C48"/>
    <w:rsid w:val="00B36E9E"/>
    <w:rsid w:val="00B43F8D"/>
    <w:rsid w:val="00B46226"/>
    <w:rsid w:val="00B51C67"/>
    <w:rsid w:val="00B539CC"/>
    <w:rsid w:val="00B54B67"/>
    <w:rsid w:val="00B55366"/>
    <w:rsid w:val="00B578AF"/>
    <w:rsid w:val="00B604C0"/>
    <w:rsid w:val="00B62D38"/>
    <w:rsid w:val="00B649A9"/>
    <w:rsid w:val="00B70C1E"/>
    <w:rsid w:val="00B82C54"/>
    <w:rsid w:val="00B83CF0"/>
    <w:rsid w:val="00B86471"/>
    <w:rsid w:val="00B86574"/>
    <w:rsid w:val="00B9355A"/>
    <w:rsid w:val="00B95B38"/>
    <w:rsid w:val="00B973AA"/>
    <w:rsid w:val="00BA0A72"/>
    <w:rsid w:val="00BA128B"/>
    <w:rsid w:val="00BA2BE5"/>
    <w:rsid w:val="00BA2C21"/>
    <w:rsid w:val="00BA2FAC"/>
    <w:rsid w:val="00BA3D1E"/>
    <w:rsid w:val="00BB03D1"/>
    <w:rsid w:val="00BB0A76"/>
    <w:rsid w:val="00BB0E55"/>
    <w:rsid w:val="00BB33AA"/>
    <w:rsid w:val="00BB64FC"/>
    <w:rsid w:val="00BC16DF"/>
    <w:rsid w:val="00BC38DB"/>
    <w:rsid w:val="00BC444F"/>
    <w:rsid w:val="00BD070E"/>
    <w:rsid w:val="00BD0827"/>
    <w:rsid w:val="00BD291C"/>
    <w:rsid w:val="00BD34BE"/>
    <w:rsid w:val="00BD35B8"/>
    <w:rsid w:val="00BD4248"/>
    <w:rsid w:val="00BD70BB"/>
    <w:rsid w:val="00BE08AB"/>
    <w:rsid w:val="00BE1C3F"/>
    <w:rsid w:val="00BE2A58"/>
    <w:rsid w:val="00BE37C8"/>
    <w:rsid w:val="00BE57AA"/>
    <w:rsid w:val="00BE5BA8"/>
    <w:rsid w:val="00BE6954"/>
    <w:rsid w:val="00BE708F"/>
    <w:rsid w:val="00BF10EA"/>
    <w:rsid w:val="00BF3AE6"/>
    <w:rsid w:val="00BF42FA"/>
    <w:rsid w:val="00BF650E"/>
    <w:rsid w:val="00BF7619"/>
    <w:rsid w:val="00C008A3"/>
    <w:rsid w:val="00C0131D"/>
    <w:rsid w:val="00C01336"/>
    <w:rsid w:val="00C04EF7"/>
    <w:rsid w:val="00C057E1"/>
    <w:rsid w:val="00C07C2B"/>
    <w:rsid w:val="00C10C30"/>
    <w:rsid w:val="00C12273"/>
    <w:rsid w:val="00C1462F"/>
    <w:rsid w:val="00C15750"/>
    <w:rsid w:val="00C17026"/>
    <w:rsid w:val="00C21AA8"/>
    <w:rsid w:val="00C237FF"/>
    <w:rsid w:val="00C249B9"/>
    <w:rsid w:val="00C2566F"/>
    <w:rsid w:val="00C31F19"/>
    <w:rsid w:val="00C33980"/>
    <w:rsid w:val="00C35E21"/>
    <w:rsid w:val="00C3640F"/>
    <w:rsid w:val="00C37059"/>
    <w:rsid w:val="00C3758A"/>
    <w:rsid w:val="00C47561"/>
    <w:rsid w:val="00C501A1"/>
    <w:rsid w:val="00C50AB0"/>
    <w:rsid w:val="00C511E9"/>
    <w:rsid w:val="00C51469"/>
    <w:rsid w:val="00C5595F"/>
    <w:rsid w:val="00C57044"/>
    <w:rsid w:val="00C575FF"/>
    <w:rsid w:val="00C611CA"/>
    <w:rsid w:val="00C6138E"/>
    <w:rsid w:val="00C61F11"/>
    <w:rsid w:val="00C62628"/>
    <w:rsid w:val="00C62972"/>
    <w:rsid w:val="00C63128"/>
    <w:rsid w:val="00C63910"/>
    <w:rsid w:val="00C6795B"/>
    <w:rsid w:val="00C701DB"/>
    <w:rsid w:val="00C73D78"/>
    <w:rsid w:val="00C77B75"/>
    <w:rsid w:val="00C802DF"/>
    <w:rsid w:val="00C819EA"/>
    <w:rsid w:val="00C84072"/>
    <w:rsid w:val="00C85751"/>
    <w:rsid w:val="00C87DDA"/>
    <w:rsid w:val="00C87F99"/>
    <w:rsid w:val="00C92610"/>
    <w:rsid w:val="00C942C2"/>
    <w:rsid w:val="00C95042"/>
    <w:rsid w:val="00C952A3"/>
    <w:rsid w:val="00C975AE"/>
    <w:rsid w:val="00CA0313"/>
    <w:rsid w:val="00CA065F"/>
    <w:rsid w:val="00CA456D"/>
    <w:rsid w:val="00CA4634"/>
    <w:rsid w:val="00CA58E5"/>
    <w:rsid w:val="00CA5B40"/>
    <w:rsid w:val="00CA6161"/>
    <w:rsid w:val="00CB03E0"/>
    <w:rsid w:val="00CB05D2"/>
    <w:rsid w:val="00CB4BB9"/>
    <w:rsid w:val="00CB5CF6"/>
    <w:rsid w:val="00CC0414"/>
    <w:rsid w:val="00CC0A8A"/>
    <w:rsid w:val="00CC2597"/>
    <w:rsid w:val="00CC2730"/>
    <w:rsid w:val="00CC417F"/>
    <w:rsid w:val="00CC48C5"/>
    <w:rsid w:val="00CD0F09"/>
    <w:rsid w:val="00CD22D8"/>
    <w:rsid w:val="00CD242D"/>
    <w:rsid w:val="00CD2741"/>
    <w:rsid w:val="00CD2DE3"/>
    <w:rsid w:val="00CD4D5F"/>
    <w:rsid w:val="00CD5A25"/>
    <w:rsid w:val="00CE51AD"/>
    <w:rsid w:val="00CE54AF"/>
    <w:rsid w:val="00CF7444"/>
    <w:rsid w:val="00CF76B9"/>
    <w:rsid w:val="00D014B3"/>
    <w:rsid w:val="00D03464"/>
    <w:rsid w:val="00D06037"/>
    <w:rsid w:val="00D14971"/>
    <w:rsid w:val="00D153D5"/>
    <w:rsid w:val="00D16B05"/>
    <w:rsid w:val="00D17E96"/>
    <w:rsid w:val="00D236DB"/>
    <w:rsid w:val="00D23B29"/>
    <w:rsid w:val="00D23F88"/>
    <w:rsid w:val="00D262D3"/>
    <w:rsid w:val="00D26AD6"/>
    <w:rsid w:val="00D30B91"/>
    <w:rsid w:val="00D30CD4"/>
    <w:rsid w:val="00D31CD5"/>
    <w:rsid w:val="00D32032"/>
    <w:rsid w:val="00D33356"/>
    <w:rsid w:val="00D33ABE"/>
    <w:rsid w:val="00D33F96"/>
    <w:rsid w:val="00D35458"/>
    <w:rsid w:val="00D36E88"/>
    <w:rsid w:val="00D44647"/>
    <w:rsid w:val="00D45A77"/>
    <w:rsid w:val="00D463DB"/>
    <w:rsid w:val="00D50721"/>
    <w:rsid w:val="00D55B06"/>
    <w:rsid w:val="00D56288"/>
    <w:rsid w:val="00D578FD"/>
    <w:rsid w:val="00D603B3"/>
    <w:rsid w:val="00D60B7C"/>
    <w:rsid w:val="00D643A3"/>
    <w:rsid w:val="00D64E27"/>
    <w:rsid w:val="00D6573D"/>
    <w:rsid w:val="00D7112A"/>
    <w:rsid w:val="00D728CF"/>
    <w:rsid w:val="00D761AA"/>
    <w:rsid w:val="00D7656C"/>
    <w:rsid w:val="00D77436"/>
    <w:rsid w:val="00D8238F"/>
    <w:rsid w:val="00D84C33"/>
    <w:rsid w:val="00D9152F"/>
    <w:rsid w:val="00D91FD9"/>
    <w:rsid w:val="00D94FC0"/>
    <w:rsid w:val="00D95687"/>
    <w:rsid w:val="00DA02C0"/>
    <w:rsid w:val="00DA1368"/>
    <w:rsid w:val="00DA383F"/>
    <w:rsid w:val="00DA4784"/>
    <w:rsid w:val="00DA5BE4"/>
    <w:rsid w:val="00DA5D00"/>
    <w:rsid w:val="00DB00F7"/>
    <w:rsid w:val="00DB4ACD"/>
    <w:rsid w:val="00DB6A68"/>
    <w:rsid w:val="00DC0E26"/>
    <w:rsid w:val="00DC122E"/>
    <w:rsid w:val="00DC16F3"/>
    <w:rsid w:val="00DC1F03"/>
    <w:rsid w:val="00DC280D"/>
    <w:rsid w:val="00DC2EC5"/>
    <w:rsid w:val="00DC3AFC"/>
    <w:rsid w:val="00DC4B99"/>
    <w:rsid w:val="00DC68EE"/>
    <w:rsid w:val="00DD0211"/>
    <w:rsid w:val="00DD0C85"/>
    <w:rsid w:val="00DD11D4"/>
    <w:rsid w:val="00DD3936"/>
    <w:rsid w:val="00DD4F71"/>
    <w:rsid w:val="00DE00FE"/>
    <w:rsid w:val="00DE4114"/>
    <w:rsid w:val="00DF14A1"/>
    <w:rsid w:val="00DF2C98"/>
    <w:rsid w:val="00DF3313"/>
    <w:rsid w:val="00DF4BDF"/>
    <w:rsid w:val="00E0014A"/>
    <w:rsid w:val="00E05239"/>
    <w:rsid w:val="00E05444"/>
    <w:rsid w:val="00E11870"/>
    <w:rsid w:val="00E133C3"/>
    <w:rsid w:val="00E16976"/>
    <w:rsid w:val="00E169AA"/>
    <w:rsid w:val="00E16C97"/>
    <w:rsid w:val="00E17E50"/>
    <w:rsid w:val="00E20120"/>
    <w:rsid w:val="00E20ACC"/>
    <w:rsid w:val="00E20D1B"/>
    <w:rsid w:val="00E26435"/>
    <w:rsid w:val="00E3523B"/>
    <w:rsid w:val="00E37171"/>
    <w:rsid w:val="00E40EF2"/>
    <w:rsid w:val="00E41179"/>
    <w:rsid w:val="00E42043"/>
    <w:rsid w:val="00E4413B"/>
    <w:rsid w:val="00E45A94"/>
    <w:rsid w:val="00E54AFB"/>
    <w:rsid w:val="00E60162"/>
    <w:rsid w:val="00E61345"/>
    <w:rsid w:val="00E63FDA"/>
    <w:rsid w:val="00E70AAA"/>
    <w:rsid w:val="00E71A46"/>
    <w:rsid w:val="00E71E89"/>
    <w:rsid w:val="00E74056"/>
    <w:rsid w:val="00E75161"/>
    <w:rsid w:val="00E769D6"/>
    <w:rsid w:val="00E77055"/>
    <w:rsid w:val="00E81C2C"/>
    <w:rsid w:val="00E838C4"/>
    <w:rsid w:val="00E85719"/>
    <w:rsid w:val="00E90826"/>
    <w:rsid w:val="00E9176B"/>
    <w:rsid w:val="00E9176D"/>
    <w:rsid w:val="00E91B8A"/>
    <w:rsid w:val="00E93878"/>
    <w:rsid w:val="00E94AA2"/>
    <w:rsid w:val="00E969CC"/>
    <w:rsid w:val="00EA2119"/>
    <w:rsid w:val="00EA237D"/>
    <w:rsid w:val="00EA3D46"/>
    <w:rsid w:val="00EA7983"/>
    <w:rsid w:val="00EB0073"/>
    <w:rsid w:val="00EB00E5"/>
    <w:rsid w:val="00EB1DCB"/>
    <w:rsid w:val="00EB3027"/>
    <w:rsid w:val="00EB3FB5"/>
    <w:rsid w:val="00EB4839"/>
    <w:rsid w:val="00EB5FD4"/>
    <w:rsid w:val="00EB67E0"/>
    <w:rsid w:val="00EB7753"/>
    <w:rsid w:val="00EB7E50"/>
    <w:rsid w:val="00EC0B75"/>
    <w:rsid w:val="00EC215D"/>
    <w:rsid w:val="00EC26F6"/>
    <w:rsid w:val="00EC30C6"/>
    <w:rsid w:val="00EC4619"/>
    <w:rsid w:val="00ED0652"/>
    <w:rsid w:val="00ED1D41"/>
    <w:rsid w:val="00ED23A4"/>
    <w:rsid w:val="00ED4F35"/>
    <w:rsid w:val="00ED75D4"/>
    <w:rsid w:val="00EE0034"/>
    <w:rsid w:val="00EE15EC"/>
    <w:rsid w:val="00EE15F5"/>
    <w:rsid w:val="00EE2013"/>
    <w:rsid w:val="00EE4B02"/>
    <w:rsid w:val="00EE688D"/>
    <w:rsid w:val="00EE7A85"/>
    <w:rsid w:val="00EE7E92"/>
    <w:rsid w:val="00EF1A24"/>
    <w:rsid w:val="00EF3082"/>
    <w:rsid w:val="00EF66F1"/>
    <w:rsid w:val="00F0171C"/>
    <w:rsid w:val="00F03334"/>
    <w:rsid w:val="00F044D4"/>
    <w:rsid w:val="00F05FF6"/>
    <w:rsid w:val="00F063A3"/>
    <w:rsid w:val="00F063FB"/>
    <w:rsid w:val="00F06771"/>
    <w:rsid w:val="00F06C5E"/>
    <w:rsid w:val="00F0761D"/>
    <w:rsid w:val="00F23883"/>
    <w:rsid w:val="00F2713C"/>
    <w:rsid w:val="00F27DBE"/>
    <w:rsid w:val="00F424CB"/>
    <w:rsid w:val="00F442B0"/>
    <w:rsid w:val="00F4439F"/>
    <w:rsid w:val="00F4561E"/>
    <w:rsid w:val="00F45BF0"/>
    <w:rsid w:val="00F461E7"/>
    <w:rsid w:val="00F46455"/>
    <w:rsid w:val="00F47677"/>
    <w:rsid w:val="00F479FB"/>
    <w:rsid w:val="00F47F99"/>
    <w:rsid w:val="00F50EE5"/>
    <w:rsid w:val="00F55E2F"/>
    <w:rsid w:val="00F55FA5"/>
    <w:rsid w:val="00F56238"/>
    <w:rsid w:val="00F6048E"/>
    <w:rsid w:val="00F60AD1"/>
    <w:rsid w:val="00F61681"/>
    <w:rsid w:val="00F61B26"/>
    <w:rsid w:val="00F65F92"/>
    <w:rsid w:val="00F6696B"/>
    <w:rsid w:val="00F7024B"/>
    <w:rsid w:val="00F724FB"/>
    <w:rsid w:val="00F7295B"/>
    <w:rsid w:val="00F72988"/>
    <w:rsid w:val="00F76095"/>
    <w:rsid w:val="00F8019F"/>
    <w:rsid w:val="00F83903"/>
    <w:rsid w:val="00F84E49"/>
    <w:rsid w:val="00F902A6"/>
    <w:rsid w:val="00F90BA4"/>
    <w:rsid w:val="00F917B2"/>
    <w:rsid w:val="00F92249"/>
    <w:rsid w:val="00F95000"/>
    <w:rsid w:val="00F971CC"/>
    <w:rsid w:val="00F978B6"/>
    <w:rsid w:val="00FA0116"/>
    <w:rsid w:val="00FA288F"/>
    <w:rsid w:val="00FA46C2"/>
    <w:rsid w:val="00FB1080"/>
    <w:rsid w:val="00FB4B3B"/>
    <w:rsid w:val="00FB63C1"/>
    <w:rsid w:val="00FB6770"/>
    <w:rsid w:val="00FC2D2E"/>
    <w:rsid w:val="00FC2F58"/>
    <w:rsid w:val="00FC51E0"/>
    <w:rsid w:val="00FC529C"/>
    <w:rsid w:val="00FD0748"/>
    <w:rsid w:val="00FD21A6"/>
    <w:rsid w:val="00FD5C74"/>
    <w:rsid w:val="00FE003D"/>
    <w:rsid w:val="00FE3B68"/>
    <w:rsid w:val="00FE4081"/>
    <w:rsid w:val="00FE5F23"/>
    <w:rsid w:val="00FE5FB3"/>
    <w:rsid w:val="00FE62DF"/>
    <w:rsid w:val="00FE7064"/>
    <w:rsid w:val="00FE729F"/>
    <w:rsid w:val="00FF0652"/>
    <w:rsid w:val="00FF0B99"/>
    <w:rsid w:val="00FF1830"/>
    <w:rsid w:val="00FF1B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FE"/>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F58FE"/>
    <w:pPr>
      <w:spacing w:after="120"/>
      <w:ind w:left="360"/>
    </w:pPr>
    <w:rPr>
      <w:szCs w:val="24"/>
      <w:lang w:val="en-US" w:eastAsia="en-US"/>
    </w:rPr>
  </w:style>
  <w:style w:type="character" w:customStyle="1" w:styleId="BodyTextIndentChar">
    <w:name w:val="Body Text Indent Char"/>
    <w:basedOn w:val="DefaultParagraphFont"/>
    <w:link w:val="BodyTextIndent"/>
    <w:rsid w:val="00AF58FE"/>
    <w:rPr>
      <w:rFonts w:ascii="Times New Roman" w:eastAsia="Times New Roman" w:hAnsi="Times New Roman" w:cs="Times New Roman"/>
      <w:sz w:val="28"/>
      <w:szCs w:val="24"/>
    </w:rPr>
  </w:style>
  <w:style w:type="character" w:styleId="Hyperlink">
    <w:name w:val="Hyperlink"/>
    <w:rsid w:val="00AF58FE"/>
    <w:rPr>
      <w:color w:val="0000FF"/>
      <w:u w:val="single"/>
    </w:rPr>
  </w:style>
  <w:style w:type="paragraph" w:styleId="FootnoteText">
    <w:name w:val="footnote text"/>
    <w:basedOn w:val="Normal"/>
    <w:link w:val="FootnoteTextChar"/>
    <w:uiPriority w:val="99"/>
    <w:semiHidden/>
    <w:unhideWhenUsed/>
    <w:rsid w:val="00890A9E"/>
    <w:rPr>
      <w:sz w:val="20"/>
      <w:szCs w:val="20"/>
    </w:rPr>
  </w:style>
  <w:style w:type="character" w:customStyle="1" w:styleId="FootnoteTextChar">
    <w:name w:val="Footnote Text Char"/>
    <w:basedOn w:val="DefaultParagraphFont"/>
    <w:link w:val="FootnoteText"/>
    <w:uiPriority w:val="99"/>
    <w:semiHidden/>
    <w:rsid w:val="00890A9E"/>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890A9E"/>
    <w:rPr>
      <w:vertAlign w:val="superscript"/>
    </w:rPr>
  </w:style>
  <w:style w:type="paragraph" w:styleId="BalloonText">
    <w:name w:val="Balloon Text"/>
    <w:basedOn w:val="Normal"/>
    <w:link w:val="BalloonTextChar"/>
    <w:uiPriority w:val="99"/>
    <w:semiHidden/>
    <w:unhideWhenUsed/>
    <w:rsid w:val="00B32F91"/>
    <w:rPr>
      <w:rFonts w:ascii="Tahoma" w:hAnsi="Tahoma" w:cs="Tahoma"/>
      <w:sz w:val="16"/>
      <w:szCs w:val="16"/>
    </w:rPr>
  </w:style>
  <w:style w:type="character" w:customStyle="1" w:styleId="BalloonTextChar">
    <w:name w:val="Balloon Text Char"/>
    <w:basedOn w:val="DefaultParagraphFont"/>
    <w:link w:val="BalloonText"/>
    <w:uiPriority w:val="99"/>
    <w:semiHidden/>
    <w:rsid w:val="00B32F91"/>
    <w:rPr>
      <w:rFonts w:ascii="Tahoma" w:eastAsia="Times New Roman" w:hAnsi="Tahoma" w:cs="Tahoma"/>
      <w:sz w:val="16"/>
      <w:szCs w:val="16"/>
      <w:lang w:val="vi-VN" w:eastAsia="vi-VN"/>
    </w:rPr>
  </w:style>
  <w:style w:type="paragraph" w:styleId="BodyText3">
    <w:name w:val="Body Text 3"/>
    <w:basedOn w:val="Normal"/>
    <w:link w:val="BodyText3Char"/>
    <w:rsid w:val="004F3CFF"/>
    <w:pPr>
      <w:spacing w:after="120"/>
    </w:pPr>
    <w:rPr>
      <w:sz w:val="16"/>
      <w:szCs w:val="16"/>
      <w:lang w:val="en-US" w:eastAsia="en-US"/>
    </w:rPr>
  </w:style>
  <w:style w:type="character" w:customStyle="1" w:styleId="BodyText3Char">
    <w:name w:val="Body Text 3 Char"/>
    <w:basedOn w:val="DefaultParagraphFont"/>
    <w:link w:val="BodyText3"/>
    <w:rsid w:val="004F3CFF"/>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096A46"/>
    <w:pPr>
      <w:tabs>
        <w:tab w:val="center" w:pos="4680"/>
        <w:tab w:val="right" w:pos="9360"/>
      </w:tabs>
    </w:pPr>
  </w:style>
  <w:style w:type="character" w:customStyle="1" w:styleId="HeaderChar">
    <w:name w:val="Header Char"/>
    <w:basedOn w:val="DefaultParagraphFont"/>
    <w:link w:val="Header"/>
    <w:uiPriority w:val="99"/>
    <w:rsid w:val="00096A46"/>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096A46"/>
    <w:pPr>
      <w:tabs>
        <w:tab w:val="center" w:pos="4680"/>
        <w:tab w:val="right" w:pos="9360"/>
      </w:tabs>
    </w:pPr>
  </w:style>
  <w:style w:type="character" w:customStyle="1" w:styleId="FooterChar">
    <w:name w:val="Footer Char"/>
    <w:basedOn w:val="DefaultParagraphFont"/>
    <w:link w:val="Footer"/>
    <w:uiPriority w:val="99"/>
    <w:rsid w:val="00096A46"/>
    <w:rPr>
      <w:rFonts w:ascii="Times New Roman" w:eastAsia="Times New Roman" w:hAnsi="Times New Roman" w:cs="Times New Roman"/>
      <w:sz w:val="28"/>
      <w:szCs w:val="28"/>
      <w:lang w:val="vi-VN" w:eastAsia="vi-VN"/>
    </w:rPr>
  </w:style>
  <w:style w:type="paragraph" w:styleId="ListParagraph">
    <w:name w:val="List Paragraph"/>
    <w:basedOn w:val="Normal"/>
    <w:uiPriority w:val="34"/>
    <w:qFormat/>
    <w:rsid w:val="00842959"/>
    <w:pPr>
      <w:ind w:left="720"/>
      <w:contextualSpacing/>
    </w:pPr>
  </w:style>
  <w:style w:type="table" w:styleId="TableGrid">
    <w:name w:val="Table Grid"/>
    <w:basedOn w:val="TableNormal"/>
    <w:uiPriority w:val="59"/>
    <w:rsid w:val="0064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next w:val="Normal"/>
    <w:autoRedefine/>
    <w:semiHidden/>
    <w:rsid w:val="00B95B38"/>
    <w:pPr>
      <w:spacing w:before="120" w:after="120" w:line="312" w:lineRule="auto"/>
    </w:pPr>
    <w:rPr>
      <w:lang w:val="en-US" w:eastAsia="en-US"/>
    </w:rPr>
  </w:style>
  <w:style w:type="paragraph" w:customStyle="1" w:styleId="DefaultParagraphFontParaCharCharCharCharChar">
    <w:name w:val="Default Paragraph Font Para Char Char Char Char Char"/>
    <w:autoRedefine/>
    <w:rsid w:val="00874DC2"/>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FE"/>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F58FE"/>
    <w:pPr>
      <w:spacing w:after="120"/>
      <w:ind w:left="360"/>
    </w:pPr>
    <w:rPr>
      <w:szCs w:val="24"/>
      <w:lang w:val="en-US" w:eastAsia="en-US"/>
    </w:rPr>
  </w:style>
  <w:style w:type="character" w:customStyle="1" w:styleId="BodyTextIndentChar">
    <w:name w:val="Body Text Indent Char"/>
    <w:basedOn w:val="DefaultParagraphFont"/>
    <w:link w:val="BodyTextIndent"/>
    <w:rsid w:val="00AF58FE"/>
    <w:rPr>
      <w:rFonts w:ascii="Times New Roman" w:eastAsia="Times New Roman" w:hAnsi="Times New Roman" w:cs="Times New Roman"/>
      <w:sz w:val="28"/>
      <w:szCs w:val="24"/>
    </w:rPr>
  </w:style>
  <w:style w:type="character" w:styleId="Hyperlink">
    <w:name w:val="Hyperlink"/>
    <w:rsid w:val="00AF58FE"/>
    <w:rPr>
      <w:color w:val="0000FF"/>
      <w:u w:val="single"/>
    </w:rPr>
  </w:style>
  <w:style w:type="paragraph" w:styleId="FootnoteText">
    <w:name w:val="footnote text"/>
    <w:basedOn w:val="Normal"/>
    <w:link w:val="FootnoteTextChar"/>
    <w:uiPriority w:val="99"/>
    <w:semiHidden/>
    <w:unhideWhenUsed/>
    <w:rsid w:val="00890A9E"/>
    <w:rPr>
      <w:sz w:val="20"/>
      <w:szCs w:val="20"/>
    </w:rPr>
  </w:style>
  <w:style w:type="character" w:customStyle="1" w:styleId="FootnoteTextChar">
    <w:name w:val="Footnote Text Char"/>
    <w:basedOn w:val="DefaultParagraphFont"/>
    <w:link w:val="FootnoteText"/>
    <w:uiPriority w:val="99"/>
    <w:semiHidden/>
    <w:rsid w:val="00890A9E"/>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890A9E"/>
    <w:rPr>
      <w:vertAlign w:val="superscript"/>
    </w:rPr>
  </w:style>
  <w:style w:type="paragraph" w:styleId="BalloonText">
    <w:name w:val="Balloon Text"/>
    <w:basedOn w:val="Normal"/>
    <w:link w:val="BalloonTextChar"/>
    <w:uiPriority w:val="99"/>
    <w:semiHidden/>
    <w:unhideWhenUsed/>
    <w:rsid w:val="00B32F91"/>
    <w:rPr>
      <w:rFonts w:ascii="Tahoma" w:hAnsi="Tahoma" w:cs="Tahoma"/>
      <w:sz w:val="16"/>
      <w:szCs w:val="16"/>
    </w:rPr>
  </w:style>
  <w:style w:type="character" w:customStyle="1" w:styleId="BalloonTextChar">
    <w:name w:val="Balloon Text Char"/>
    <w:basedOn w:val="DefaultParagraphFont"/>
    <w:link w:val="BalloonText"/>
    <w:uiPriority w:val="99"/>
    <w:semiHidden/>
    <w:rsid w:val="00B32F91"/>
    <w:rPr>
      <w:rFonts w:ascii="Tahoma" w:eastAsia="Times New Roman" w:hAnsi="Tahoma" w:cs="Tahoma"/>
      <w:sz w:val="16"/>
      <w:szCs w:val="16"/>
      <w:lang w:val="vi-VN" w:eastAsia="vi-VN"/>
    </w:rPr>
  </w:style>
  <w:style w:type="paragraph" w:styleId="BodyText3">
    <w:name w:val="Body Text 3"/>
    <w:basedOn w:val="Normal"/>
    <w:link w:val="BodyText3Char"/>
    <w:rsid w:val="004F3CFF"/>
    <w:pPr>
      <w:spacing w:after="120"/>
    </w:pPr>
    <w:rPr>
      <w:sz w:val="16"/>
      <w:szCs w:val="16"/>
      <w:lang w:val="en-US" w:eastAsia="en-US"/>
    </w:rPr>
  </w:style>
  <w:style w:type="character" w:customStyle="1" w:styleId="BodyText3Char">
    <w:name w:val="Body Text 3 Char"/>
    <w:basedOn w:val="DefaultParagraphFont"/>
    <w:link w:val="BodyText3"/>
    <w:rsid w:val="004F3CFF"/>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096A46"/>
    <w:pPr>
      <w:tabs>
        <w:tab w:val="center" w:pos="4680"/>
        <w:tab w:val="right" w:pos="9360"/>
      </w:tabs>
    </w:pPr>
  </w:style>
  <w:style w:type="character" w:customStyle="1" w:styleId="HeaderChar">
    <w:name w:val="Header Char"/>
    <w:basedOn w:val="DefaultParagraphFont"/>
    <w:link w:val="Header"/>
    <w:uiPriority w:val="99"/>
    <w:rsid w:val="00096A46"/>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096A46"/>
    <w:pPr>
      <w:tabs>
        <w:tab w:val="center" w:pos="4680"/>
        <w:tab w:val="right" w:pos="9360"/>
      </w:tabs>
    </w:pPr>
  </w:style>
  <w:style w:type="character" w:customStyle="1" w:styleId="FooterChar">
    <w:name w:val="Footer Char"/>
    <w:basedOn w:val="DefaultParagraphFont"/>
    <w:link w:val="Footer"/>
    <w:uiPriority w:val="99"/>
    <w:rsid w:val="00096A46"/>
    <w:rPr>
      <w:rFonts w:ascii="Times New Roman" w:eastAsia="Times New Roman" w:hAnsi="Times New Roman" w:cs="Times New Roman"/>
      <w:sz w:val="28"/>
      <w:szCs w:val="28"/>
      <w:lang w:val="vi-VN" w:eastAsia="vi-VN"/>
    </w:rPr>
  </w:style>
  <w:style w:type="paragraph" w:styleId="ListParagraph">
    <w:name w:val="List Paragraph"/>
    <w:basedOn w:val="Normal"/>
    <w:uiPriority w:val="34"/>
    <w:qFormat/>
    <w:rsid w:val="00842959"/>
    <w:pPr>
      <w:ind w:left="720"/>
      <w:contextualSpacing/>
    </w:pPr>
  </w:style>
  <w:style w:type="table" w:styleId="TableGrid">
    <w:name w:val="Table Grid"/>
    <w:basedOn w:val="TableNormal"/>
    <w:uiPriority w:val="59"/>
    <w:rsid w:val="0064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next w:val="Normal"/>
    <w:autoRedefine/>
    <w:semiHidden/>
    <w:rsid w:val="00B95B38"/>
    <w:pPr>
      <w:spacing w:before="120" w:after="120" w:line="312" w:lineRule="auto"/>
    </w:pPr>
    <w:rPr>
      <w:lang w:val="en-US" w:eastAsia="en-US"/>
    </w:rPr>
  </w:style>
  <w:style w:type="paragraph" w:customStyle="1" w:styleId="DefaultParagraphFontParaCharCharCharCharChar">
    <w:name w:val="Default Paragraph Font Para Char Char Char Char Char"/>
    <w:autoRedefine/>
    <w:rsid w:val="00874DC2"/>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930792">
      <w:bodyDiv w:val="1"/>
      <w:marLeft w:val="0"/>
      <w:marRight w:val="0"/>
      <w:marTop w:val="0"/>
      <w:marBottom w:val="0"/>
      <w:divBdr>
        <w:top w:val="none" w:sz="0" w:space="0" w:color="auto"/>
        <w:left w:val="none" w:sz="0" w:space="0" w:color="auto"/>
        <w:bottom w:val="none" w:sz="0" w:space="0" w:color="auto"/>
        <w:right w:val="none" w:sz="0" w:space="0" w:color="auto"/>
      </w:divBdr>
    </w:div>
    <w:div w:id="212153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D5BC-316E-433C-9DFB-C92B2C65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DUC TRI</dc:creator>
  <cp:lastModifiedBy>namcuong</cp:lastModifiedBy>
  <cp:revision>7</cp:revision>
  <cp:lastPrinted>2023-09-25T10:30:00Z</cp:lastPrinted>
  <dcterms:created xsi:type="dcterms:W3CDTF">2023-09-25T10:29:00Z</dcterms:created>
  <dcterms:modified xsi:type="dcterms:W3CDTF">2023-09-25T11:25:00Z</dcterms:modified>
</cp:coreProperties>
</file>