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E37B1F">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37B1F">
        <w:rPr>
          <w:b/>
          <w:spacing w:val="24"/>
          <w:sz w:val="24"/>
          <w:lang w:val="vi-VN"/>
        </w:rPr>
        <w:t>T</w:t>
      </w:r>
      <w:r w:rsidR="00F73673" w:rsidRPr="00F73673">
        <w:rPr>
          <w:b/>
          <w:sz w:val="24"/>
          <w:lang w:val="vi-VN"/>
        </w:rPr>
        <w:t xml:space="preserve">hi </w:t>
      </w:r>
      <w:r w:rsidR="00F73673">
        <w:rPr>
          <w:b/>
          <w:sz w:val="24"/>
          <w:lang w:val="vi-VN"/>
        </w:rPr>
        <w:t xml:space="preserve">hành án dân sự </w:t>
      </w:r>
      <w:r w:rsidR="00E37B1F">
        <w:rPr>
          <w:b/>
          <w:sz w:val="24"/>
          <w:lang w:val="vi-VN"/>
        </w:rPr>
        <w:t xml:space="preserve">tỉnh </w:t>
      </w:r>
      <w:r w:rsidR="00F73673" w:rsidRPr="00F73673">
        <w:rPr>
          <w:b/>
          <w:sz w:val="24"/>
          <w:lang w:val="vi-VN"/>
        </w:rPr>
        <w:t>Quảng Ngãi</w:t>
      </w:r>
      <w:r w:rsidR="00E37B1F">
        <w:rPr>
          <w:b/>
          <w:sz w:val="24"/>
          <w:lang w:val="vi-VN"/>
        </w:rPr>
        <w:t xml:space="preserve"> (khu vực 4)</w:t>
      </w:r>
    </w:p>
    <w:p w:rsidR="00657F3B" w:rsidRPr="00E37B1F"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275"/>
        <w:gridCol w:w="1134"/>
        <w:gridCol w:w="1418"/>
      </w:tblGrid>
      <w:tr w:rsidR="00F83373" w:rsidTr="00591C0A">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275"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418"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591C0A">
        <w:trPr>
          <w:trHeight w:val="268"/>
        </w:trPr>
        <w:tc>
          <w:tcPr>
            <w:tcW w:w="4520" w:type="dxa"/>
          </w:tcPr>
          <w:p w:rsidR="00F83373" w:rsidRPr="0048560E" w:rsidRDefault="00E37B1F" w:rsidP="003451C8">
            <w:pPr>
              <w:pStyle w:val="TableParagraph"/>
              <w:ind w:left="0"/>
              <w:jc w:val="both"/>
              <w:rPr>
                <w:sz w:val="24"/>
                <w:szCs w:val="24"/>
                <w:lang w:val="vi-VN"/>
              </w:rPr>
            </w:pPr>
            <w:r w:rsidRPr="001B46C7">
              <w:rPr>
                <w:rFonts w:eastAsia="Calibri"/>
                <w:sz w:val="24"/>
                <w:szCs w:val="28"/>
                <w:lang w:val="vi-VN"/>
              </w:rPr>
              <w:t>Quyền sử dụng đất và tài sản gắn liền với đất thuộc thửa đất số 628, tờ bản đồ số 24, diện tích 120m²; Hình thức sử dụng riêng: 120m²; tại Thôn 2, xã Long Phụng, tỉnh Quảng Ngãi. Mục đích sử dụng: Đất ở tại nông thôn; Thời hạn sử dụng: Lâu dài; Nguồn gốc sử dụng: Nhà nước giao đất có thu tiền sử dụng đất, Đất được Sở Tài nguyên và Môi trường tỉnh Quảng Ngãi cấp giấy chứng nhận quyền sử dụng đất ngày 14/6/2017, số vào sổ cấp giấy chứng nhận: CS01056, số giấy chứng nhân quyền sử dụng đất; CG 939889, cấp cho ông Lê Ngọc Vinh, bà Trần Thị Hoa. Ngày 24/12/2021 chỉnh lý trang 03 chuyển nhượng cho bà Huỳnh Thị Thiên Nga, CCCD số 051173011226, địa chỉ: Thôn 1, xã Đức Nhuận (nay là xã Long Phụng) tỉnh Quảng Ngãi. Theo hồ sơ số 006295.CN005</w:t>
            </w:r>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Pr="00483940" w:rsidRDefault="003451C8" w:rsidP="00C02BD7">
            <w:pPr>
              <w:pStyle w:val="TableParagraph"/>
              <w:ind w:left="0"/>
              <w:jc w:val="center"/>
              <w:rPr>
                <w:color w:val="000000"/>
                <w:sz w:val="24"/>
                <w:szCs w:val="24"/>
                <w:lang w:val="vi-VN"/>
              </w:rPr>
            </w:pPr>
          </w:p>
          <w:p w:rsidR="00F83373" w:rsidRPr="00483940" w:rsidRDefault="0065597F" w:rsidP="00C02BD7">
            <w:pPr>
              <w:pStyle w:val="TableParagraph"/>
              <w:ind w:left="0"/>
              <w:jc w:val="center"/>
              <w:rPr>
                <w:sz w:val="24"/>
                <w:szCs w:val="24"/>
              </w:rPr>
            </w:pPr>
            <w:r w:rsidRPr="0065597F">
              <w:rPr>
                <w:color w:val="000000"/>
                <w:sz w:val="24"/>
                <w:szCs w:val="24"/>
                <w:lang w:val="vi-VN"/>
              </w:rPr>
              <w:t>413.784.168</w:t>
            </w:r>
          </w:p>
        </w:tc>
        <w:tc>
          <w:tcPr>
            <w:tcW w:w="1275"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65597F" w:rsidP="00F83373">
            <w:pPr>
              <w:pStyle w:val="TableParagraph"/>
              <w:ind w:left="0"/>
              <w:jc w:val="center"/>
              <w:rPr>
                <w:sz w:val="24"/>
                <w:szCs w:val="24"/>
                <w:lang w:val="vi-VN"/>
              </w:rPr>
            </w:pPr>
            <w:r w:rsidRPr="0065597F">
              <w:rPr>
                <w:sz w:val="24"/>
                <w:szCs w:val="24"/>
                <w:lang w:val="vi-VN"/>
              </w:rPr>
              <w:t>82.756.000</w:t>
            </w:r>
            <w:bookmarkStart w:id="0" w:name="_GoBack"/>
            <w:bookmarkEnd w:id="0"/>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E37B1F" w:rsidP="00402873">
            <w:pPr>
              <w:pStyle w:val="TableParagraph"/>
              <w:ind w:left="0"/>
              <w:jc w:val="center"/>
              <w:rPr>
                <w:sz w:val="24"/>
                <w:szCs w:val="24"/>
                <w:lang w:val="vi-VN"/>
              </w:rPr>
            </w:pPr>
            <w:r>
              <w:rPr>
                <w:sz w:val="24"/>
                <w:szCs w:val="24"/>
                <w:lang w:val="vi-VN"/>
              </w:rPr>
              <w:t>5</w:t>
            </w:r>
            <w:r w:rsidR="00483940" w:rsidRPr="00483940">
              <w:rPr>
                <w:sz w:val="24"/>
                <w:szCs w:val="24"/>
                <w:lang w:val="vi-VN"/>
              </w:rPr>
              <w:t>.0</w:t>
            </w:r>
            <w:r w:rsidR="00F83373" w:rsidRPr="00483940">
              <w:rPr>
                <w:sz w:val="24"/>
                <w:szCs w:val="24"/>
                <w:lang w:val="vi-VN"/>
              </w:rPr>
              <w:t>00.000</w:t>
            </w:r>
          </w:p>
        </w:tc>
        <w:tc>
          <w:tcPr>
            <w:tcW w:w="1418"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Pr="00483940" w:rsidRDefault="003451C8" w:rsidP="00F83373">
            <w:pPr>
              <w:pStyle w:val="TableParagraph"/>
              <w:ind w:left="0"/>
              <w:jc w:val="center"/>
              <w:rPr>
                <w:spacing w:val="-2"/>
                <w:sz w:val="24"/>
                <w:szCs w:val="24"/>
                <w:lang w:val="vi-VN"/>
              </w:rPr>
            </w:pPr>
          </w:p>
          <w:p w:rsidR="00F83373" w:rsidRPr="00483940" w:rsidRDefault="00E37B1F" w:rsidP="00F83373">
            <w:pPr>
              <w:pStyle w:val="TableParagraph"/>
              <w:ind w:left="0"/>
              <w:jc w:val="center"/>
              <w:rPr>
                <w:sz w:val="24"/>
                <w:szCs w:val="24"/>
                <w:lang w:val="vi-VN"/>
              </w:rPr>
            </w:pPr>
            <w:r>
              <w:rPr>
                <w:spacing w:val="-2"/>
                <w:sz w:val="24"/>
                <w:szCs w:val="24"/>
                <w:lang w:val="vi-VN"/>
              </w:rPr>
              <w:t>2</w:t>
            </w:r>
            <w:r w:rsidR="00F83373" w:rsidRPr="00483940">
              <w:rPr>
                <w:spacing w:val="-2"/>
                <w:sz w:val="24"/>
                <w:szCs w:val="24"/>
                <w:lang w:val="vi-VN"/>
              </w:rPr>
              <w:t>0</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lastRenderedPageBreak/>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3224AA"/>
    <w:rsid w:val="003451C8"/>
    <w:rsid w:val="003B7793"/>
    <w:rsid w:val="003C05EF"/>
    <w:rsid w:val="00402873"/>
    <w:rsid w:val="00403110"/>
    <w:rsid w:val="00450FC2"/>
    <w:rsid w:val="00470177"/>
    <w:rsid w:val="00483940"/>
    <w:rsid w:val="0048560E"/>
    <w:rsid w:val="004C06C1"/>
    <w:rsid w:val="004E0530"/>
    <w:rsid w:val="00591C0A"/>
    <w:rsid w:val="0065597F"/>
    <w:rsid w:val="00657F3B"/>
    <w:rsid w:val="007120A9"/>
    <w:rsid w:val="0071442C"/>
    <w:rsid w:val="00730F88"/>
    <w:rsid w:val="0074341E"/>
    <w:rsid w:val="007966AF"/>
    <w:rsid w:val="007C493E"/>
    <w:rsid w:val="00811FD1"/>
    <w:rsid w:val="008915F3"/>
    <w:rsid w:val="008B557C"/>
    <w:rsid w:val="00942F87"/>
    <w:rsid w:val="009D40D0"/>
    <w:rsid w:val="00B536BE"/>
    <w:rsid w:val="00C02BD7"/>
    <w:rsid w:val="00C05522"/>
    <w:rsid w:val="00C171E6"/>
    <w:rsid w:val="00C62F45"/>
    <w:rsid w:val="00D6330A"/>
    <w:rsid w:val="00D873F2"/>
    <w:rsid w:val="00DB05A3"/>
    <w:rsid w:val="00DD3E4C"/>
    <w:rsid w:val="00DE55CD"/>
    <w:rsid w:val="00E37B1F"/>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839</TotalTime>
  <Pages>2</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36</cp:revision>
  <cp:lastPrinted>2025-09-11T00:43:00Z</cp:lastPrinted>
  <dcterms:created xsi:type="dcterms:W3CDTF">2025-03-09T10:16:00Z</dcterms:created>
  <dcterms:modified xsi:type="dcterms:W3CDTF">2026-09-23T09:26:00Z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